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239" w:rsidRDefault="001A3239" w:rsidP="001A3239">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21</w:t>
      </w:r>
      <w:r w:rsidRPr="00FE6E15">
        <w:rPr>
          <w:rFonts w:ascii="Times New Roman" w:eastAsia="宋体" w:hAnsi="宋体"/>
          <w:sz w:val="40"/>
        </w:rPr>
        <w:t xml:space="preserve">　</w:t>
      </w:r>
      <w:r w:rsidRPr="00FE6E15">
        <w:rPr>
          <w:rFonts w:ascii="Arial" w:eastAsia="黑体" w:hAnsi="黑体"/>
          <w:b/>
          <w:sz w:val="40"/>
        </w:rPr>
        <w:t>自由组合定律的解题规律及方法</w:t>
      </w:r>
    </w:p>
    <w:bookmarkEnd w:id="0"/>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山东济宁一模</w:t>
      </w:r>
      <w:r w:rsidRPr="00FE6E15">
        <w:rPr>
          <w:rFonts w:ascii="Times New Roman" w:eastAsia="宋体" w:hAnsi="宋体"/>
        </w:rPr>
        <w:t>)</w:t>
      </w:r>
      <w:r w:rsidRPr="00FE6E15">
        <w:rPr>
          <w:rFonts w:ascii="Times New Roman" w:eastAsia="宋体" w:hAnsi="宋体"/>
        </w:rPr>
        <w:t>洋葱鳞茎有红色、黄色和白色三种</w:t>
      </w:r>
      <w:r w:rsidRPr="00FE6E15">
        <w:rPr>
          <w:rFonts w:ascii="Times New Roman" w:eastAsia="宋体" w:hAnsi="宋体"/>
        </w:rPr>
        <w:t>,</w:t>
      </w:r>
      <w:r w:rsidRPr="00FE6E15">
        <w:rPr>
          <w:rFonts w:ascii="Times New Roman" w:eastAsia="宋体" w:hAnsi="宋体"/>
        </w:rPr>
        <w:t>研究人员用红色鳞茎洋葱与白色鳞茎洋葱杂交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全为红色鳞茎洋葱</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中红色、黄色和白色鳞茎洋葱分别有</w:t>
      </w:r>
      <w:r w:rsidRPr="00FE6E15">
        <w:rPr>
          <w:rFonts w:ascii="Times New Roman" w:eastAsia="宋体" w:hAnsi="宋体"/>
        </w:rPr>
        <w:t>119</w:t>
      </w:r>
      <w:r w:rsidRPr="00FE6E15">
        <w:rPr>
          <w:rFonts w:ascii="Times New Roman" w:eastAsia="宋体" w:hAnsi="宋体"/>
        </w:rPr>
        <w:t>株、</w:t>
      </w:r>
      <w:r w:rsidRPr="00FE6E15">
        <w:rPr>
          <w:rFonts w:ascii="Times New Roman" w:eastAsia="宋体" w:hAnsi="宋体"/>
        </w:rPr>
        <w:t>32</w:t>
      </w:r>
      <w:r w:rsidRPr="00FE6E15">
        <w:rPr>
          <w:rFonts w:ascii="Times New Roman" w:eastAsia="宋体" w:hAnsi="宋体"/>
        </w:rPr>
        <w:t>株和</w:t>
      </w:r>
      <w:r w:rsidRPr="00FE6E15">
        <w:rPr>
          <w:rFonts w:ascii="Times New Roman" w:eastAsia="宋体" w:hAnsi="宋体"/>
        </w:rPr>
        <w:t>10</w:t>
      </w:r>
      <w:r w:rsidRPr="00FE6E15">
        <w:rPr>
          <w:rFonts w:ascii="Times New Roman" w:eastAsia="宋体" w:hAnsi="宋体"/>
        </w:rPr>
        <w:t>株。下列相关叙述正确的是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洋葱鳞茎不同颜色是由叶绿体中不同色素引起的</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的红色鳞茎洋葱中与</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基因型相同的个体大约占</w:t>
      </w:r>
      <w:r w:rsidRPr="00FE6E15">
        <w:rPr>
          <w:rFonts w:ascii="Times New Roman" w:eastAsia="宋体" w:hAnsi="宋体"/>
        </w:rPr>
        <w:t>4/9</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中出现了亲本没有的表型</w:t>
      </w:r>
      <w:r w:rsidRPr="00FE6E15">
        <w:rPr>
          <w:rFonts w:ascii="Times New Roman" w:eastAsia="宋体" w:hAnsi="宋体"/>
        </w:rPr>
        <w:t>,</w:t>
      </w:r>
      <w:r w:rsidRPr="00FE6E15">
        <w:rPr>
          <w:rFonts w:ascii="Times New Roman" w:eastAsia="宋体" w:hAnsi="宋体"/>
        </w:rPr>
        <w:t>比例是</w:t>
      </w:r>
      <w:r w:rsidRPr="00FE6E15">
        <w:rPr>
          <w:rFonts w:ascii="Times New Roman" w:eastAsia="宋体" w:hAnsi="宋体"/>
        </w:rPr>
        <w:t>3/8</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中的黄色鳞茎洋葱进行测交</w:t>
      </w:r>
      <w:r w:rsidRPr="00FE6E15">
        <w:rPr>
          <w:rFonts w:ascii="Times New Roman" w:eastAsia="宋体" w:hAnsi="宋体"/>
        </w:rPr>
        <w:t>,</w:t>
      </w:r>
      <w:r w:rsidRPr="00FE6E15">
        <w:rPr>
          <w:rFonts w:ascii="Times New Roman" w:eastAsia="宋体" w:hAnsi="宋体"/>
        </w:rPr>
        <w:t>得到白色鳞茎洋葱的概率为</w:t>
      </w:r>
      <w:r w:rsidRPr="00FE6E15">
        <w:rPr>
          <w:rFonts w:ascii="Times New Roman" w:eastAsia="宋体" w:hAnsi="宋体"/>
        </w:rPr>
        <w:t>1/3</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山东德州一模</w:t>
      </w:r>
      <w:r w:rsidRPr="00FE6E15">
        <w:rPr>
          <w:rFonts w:ascii="Times New Roman" w:eastAsia="宋体" w:hAnsi="宋体"/>
        </w:rPr>
        <w:t>)</w:t>
      </w:r>
      <w:r w:rsidRPr="00FE6E15">
        <w:rPr>
          <w:rFonts w:ascii="Times New Roman" w:eastAsia="宋体" w:hAnsi="宋体"/>
        </w:rPr>
        <w:t>某闭花受粉植物的花色有紫色和白色</w:t>
      </w:r>
      <w:r w:rsidRPr="00FE6E15">
        <w:rPr>
          <w:rFonts w:ascii="Times New Roman" w:eastAsia="宋体" w:hAnsi="宋体"/>
        </w:rPr>
        <w:t>,</w:t>
      </w:r>
      <w:r w:rsidRPr="00FE6E15">
        <w:rPr>
          <w:rFonts w:ascii="Times New Roman" w:eastAsia="宋体" w:hAnsi="宋体"/>
        </w:rPr>
        <w:t>株高有高茎和矮茎。现用矮茎紫花植株与高茎白花植株进行杂交。结果发现</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中只有一株表现为矮茎紫花</w:t>
      </w:r>
      <w:r w:rsidRPr="00FE6E15">
        <w:rPr>
          <w:rFonts w:ascii="Times New Roman" w:eastAsia="宋体" w:hAnsi="宋体"/>
        </w:rPr>
        <w:t>(</w:t>
      </w:r>
      <w:r w:rsidRPr="00FE6E15">
        <w:rPr>
          <w:rFonts w:ascii="Times New Roman" w:eastAsia="宋体" w:hAnsi="宋体"/>
        </w:rPr>
        <w:t>记作植株</w:t>
      </w:r>
      <w:r w:rsidRPr="00FE6E15">
        <w:rPr>
          <w:rFonts w:ascii="Times New Roman" w:eastAsia="宋体" w:hAnsi="宋体"/>
        </w:rPr>
        <w:t>A),</w:t>
      </w:r>
      <w:r w:rsidRPr="00FE6E15">
        <w:rPr>
          <w:rFonts w:ascii="Times New Roman" w:eastAsia="宋体" w:hAnsi="宋体"/>
        </w:rPr>
        <w:t>其余均表现为高茎紫花。</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中高茎紫花自交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中高茎紫花</w:t>
      </w:r>
      <w:r w:rsidRPr="00FE6E15">
        <w:rPr>
          <w:rFonts w:ascii="宋体" w:eastAsia="宋体" w:hAnsi="宋体" w:cs="宋体" w:hint="eastAsia"/>
        </w:rPr>
        <w:t>∶</w:t>
      </w:r>
      <w:r w:rsidRPr="00FE6E15">
        <w:rPr>
          <w:rFonts w:ascii="Times New Roman" w:eastAsia="宋体" w:hAnsi="宋体"/>
        </w:rPr>
        <w:t>高茎白花</w:t>
      </w:r>
      <w:r w:rsidRPr="00FE6E15">
        <w:rPr>
          <w:rFonts w:ascii="宋体" w:eastAsia="宋体" w:hAnsi="宋体" w:cs="宋体" w:hint="eastAsia"/>
        </w:rPr>
        <w:t>∶</w:t>
      </w:r>
      <w:r w:rsidRPr="00FE6E15">
        <w:rPr>
          <w:rFonts w:ascii="Times New Roman" w:eastAsia="宋体" w:hAnsi="宋体"/>
        </w:rPr>
        <w:t>矮茎紫花</w:t>
      </w:r>
      <w:r w:rsidRPr="00FE6E15">
        <w:rPr>
          <w:rFonts w:ascii="宋体" w:eastAsia="宋体" w:hAnsi="宋体" w:cs="宋体" w:hint="eastAsia"/>
        </w:rPr>
        <w:t>∶</w:t>
      </w:r>
      <w:r w:rsidRPr="00FE6E15">
        <w:rPr>
          <w:rFonts w:ascii="Times New Roman" w:eastAsia="宋体" w:hAnsi="宋体"/>
        </w:rPr>
        <w:t>矮茎白花</w:t>
      </w:r>
      <w:r w:rsidRPr="00FE6E15">
        <w:rPr>
          <w:rFonts w:ascii="Times New Roman" w:eastAsia="宋体" w:hAnsi="宋体"/>
        </w:rPr>
        <w:t>=27</w:t>
      </w:r>
      <w:r w:rsidRPr="00FE6E15">
        <w:rPr>
          <w:rFonts w:ascii="宋体" w:eastAsia="宋体" w:hAnsi="宋体" w:cs="宋体" w:hint="eastAsia"/>
        </w:rPr>
        <w:t>∶</w:t>
      </w:r>
      <w:r w:rsidRPr="00FE6E15">
        <w:rPr>
          <w:rFonts w:ascii="Times New Roman" w:eastAsia="宋体" w:hAnsi="宋体"/>
        </w:rPr>
        <w:t>21</w:t>
      </w:r>
      <w:r w:rsidRPr="00FE6E15">
        <w:rPr>
          <w:rFonts w:ascii="宋体" w:eastAsia="宋体" w:hAnsi="宋体" w:cs="宋体" w:hint="eastAsia"/>
        </w:rPr>
        <w:t>∶</w:t>
      </w:r>
      <w:r w:rsidRPr="00FE6E15">
        <w:rPr>
          <w:rFonts w:ascii="Times New Roman" w:eastAsia="宋体" w:hAnsi="宋体"/>
        </w:rPr>
        <w:t>9</w:t>
      </w:r>
      <w:r w:rsidRPr="00FE6E15">
        <w:rPr>
          <w:rFonts w:ascii="宋体" w:eastAsia="宋体" w:hAnsi="宋体" w:cs="宋体" w:hint="eastAsia"/>
        </w:rPr>
        <w:t>∶</w:t>
      </w:r>
      <w:r w:rsidRPr="00FE6E15">
        <w:rPr>
          <w:rFonts w:ascii="Times New Roman" w:eastAsia="宋体" w:hAnsi="宋体"/>
        </w:rPr>
        <w:t>7,</w:t>
      </w:r>
      <w:r w:rsidRPr="00FE6E15">
        <w:rPr>
          <w:rFonts w:ascii="Times New Roman" w:eastAsia="宋体" w:hAnsi="宋体"/>
        </w:rPr>
        <w:t>下列分析错误的是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该植物的株高受一对等位基因控制</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中高茎白花植株的基因型有</w:t>
      </w:r>
      <w:r w:rsidRPr="00FE6E15">
        <w:rPr>
          <w:rFonts w:ascii="Times New Roman" w:eastAsia="宋体" w:hAnsi="宋体"/>
        </w:rPr>
        <w:t>9</w:t>
      </w:r>
      <w:r w:rsidRPr="00FE6E15">
        <w:rPr>
          <w:rFonts w:ascii="Times New Roman" w:eastAsia="宋体" w:hAnsi="宋体"/>
        </w:rPr>
        <w:t>种</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高茎紫花植株中纯合子占</w:t>
      </w:r>
      <w:r w:rsidRPr="00FE6E15">
        <w:rPr>
          <w:rFonts w:ascii="Times New Roman" w:eastAsia="宋体" w:hAnsi="宋体"/>
        </w:rPr>
        <w:t>1/27</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植株</w:t>
      </w:r>
      <w:r w:rsidRPr="00FE6E15">
        <w:rPr>
          <w:rFonts w:ascii="Times New Roman" w:eastAsia="宋体" w:hAnsi="宋体"/>
        </w:rPr>
        <w:t>A</w:t>
      </w:r>
      <w:r w:rsidRPr="00FE6E15">
        <w:rPr>
          <w:rFonts w:ascii="Times New Roman" w:eastAsia="宋体" w:hAnsi="宋体"/>
        </w:rPr>
        <w:t>的产生可能是基因突变的结果</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某种蝴蝶紫翅</w:t>
      </w:r>
      <w:r w:rsidRPr="00FE6E15">
        <w:rPr>
          <w:rFonts w:ascii="Times New Roman" w:eastAsia="宋体" w:hAnsi="宋体"/>
        </w:rPr>
        <w:t>(Y)</w:t>
      </w:r>
      <w:r w:rsidRPr="00FE6E15">
        <w:rPr>
          <w:rFonts w:ascii="Times New Roman" w:eastAsia="宋体" w:hAnsi="宋体"/>
        </w:rPr>
        <w:t>对黄翅</w:t>
      </w:r>
      <w:r w:rsidRPr="00FE6E15">
        <w:rPr>
          <w:rFonts w:ascii="Times New Roman" w:eastAsia="宋体" w:hAnsi="宋体"/>
        </w:rPr>
        <w:t>(y)</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绿眼</w:t>
      </w:r>
      <w:r w:rsidRPr="00FE6E15">
        <w:rPr>
          <w:rFonts w:ascii="Times New Roman" w:eastAsia="宋体" w:hAnsi="宋体"/>
        </w:rPr>
        <w:t>(G)</w:t>
      </w:r>
      <w:r w:rsidRPr="00FE6E15">
        <w:rPr>
          <w:rFonts w:ascii="Times New Roman" w:eastAsia="宋体" w:hAnsi="宋体"/>
        </w:rPr>
        <w:t>对白眼</w:t>
      </w:r>
      <w:r w:rsidRPr="00FE6E15">
        <w:rPr>
          <w:rFonts w:ascii="Times New Roman" w:eastAsia="宋体" w:hAnsi="宋体"/>
        </w:rPr>
        <w:t>(g)</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两对等位基因分别位于两对同源染色体上</w:t>
      </w:r>
      <w:r w:rsidRPr="00FE6E15">
        <w:rPr>
          <w:rFonts w:ascii="Times New Roman" w:eastAsia="宋体" w:hAnsi="宋体"/>
        </w:rPr>
        <w:t>,</w:t>
      </w:r>
      <w:r w:rsidRPr="00FE6E15">
        <w:rPr>
          <w:rFonts w:ascii="Times New Roman" w:eastAsia="宋体" w:hAnsi="宋体"/>
        </w:rPr>
        <w:t>生物小组同学用紫翅绿眼和紫翅白眼的蝴蝶进行杂交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出现的性状类型及比例如下图所示。下列说法错误的是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018520" cy="914400"/>
            <wp:effectExtent l="0" t="0" r="0" b="0"/>
            <wp:docPr id="124" name="21L60.eps" descr="id:2147486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8" cstate="print"/>
                    <a:stretch>
                      <a:fillRect/>
                    </a:stretch>
                  </pic:blipFill>
                  <pic:spPr>
                    <a:xfrm>
                      <a:off x="0" y="0"/>
                      <a:ext cx="2018520" cy="914400"/>
                    </a:xfrm>
                    <a:prstGeom prst="rect">
                      <a:avLst/>
                    </a:prstGeom>
                  </pic:spPr>
                </pic:pic>
              </a:graphicData>
            </a:graphic>
          </wp:inline>
        </w:drawing>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中紫翅绿眼个体自交</w:t>
      </w:r>
      <w:r w:rsidRPr="00FE6E15">
        <w:rPr>
          <w:rFonts w:ascii="Times New Roman" w:eastAsia="宋体" w:hAnsi="宋体"/>
        </w:rPr>
        <w:t>(</w:t>
      </w:r>
      <w:r w:rsidRPr="00FE6E15">
        <w:rPr>
          <w:rFonts w:ascii="Times New Roman" w:eastAsia="宋体" w:hAnsi="宋体"/>
        </w:rPr>
        <w:t>基因型相同个体间的交配</w:t>
      </w:r>
      <w:r w:rsidRPr="00FE6E15">
        <w:rPr>
          <w:rFonts w:ascii="Times New Roman" w:eastAsia="宋体" w:hAnsi="宋体"/>
        </w:rPr>
        <w:t>),</w:t>
      </w:r>
      <w:r w:rsidRPr="00FE6E15">
        <w:rPr>
          <w:rFonts w:ascii="Times New Roman" w:eastAsia="宋体" w:hAnsi="宋体"/>
        </w:rPr>
        <w:t>相应性状之比是</w:t>
      </w:r>
      <w:r w:rsidRPr="00FE6E15">
        <w:rPr>
          <w:rFonts w:ascii="Times New Roman" w:eastAsia="宋体" w:hAnsi="宋体"/>
        </w:rPr>
        <w:t>15</w:t>
      </w:r>
      <w:r w:rsidRPr="00FE6E15">
        <w:rPr>
          <w:rFonts w:ascii="宋体" w:eastAsia="宋体" w:hAnsi="宋体" w:cs="宋体" w:hint="eastAsia"/>
        </w:rPr>
        <w:t>∶</w:t>
      </w:r>
      <w:r w:rsidRPr="00FE6E15">
        <w:rPr>
          <w:rFonts w:ascii="Times New Roman" w:eastAsia="宋体" w:hAnsi="宋体"/>
        </w:rPr>
        <w:t>5</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中紫翅白眼个体自交</w:t>
      </w:r>
      <w:r w:rsidRPr="00FE6E15">
        <w:rPr>
          <w:rFonts w:ascii="Times New Roman" w:eastAsia="宋体" w:hAnsi="宋体"/>
        </w:rPr>
        <w:t>(</w:t>
      </w:r>
      <w:r w:rsidRPr="00FE6E15">
        <w:rPr>
          <w:rFonts w:ascii="Times New Roman" w:eastAsia="宋体" w:hAnsi="宋体"/>
        </w:rPr>
        <w:t>基因型相同个体间的交配</w:t>
      </w:r>
      <w:r w:rsidRPr="00FE6E15">
        <w:rPr>
          <w:rFonts w:ascii="Times New Roman" w:eastAsia="宋体" w:hAnsi="宋体"/>
        </w:rPr>
        <w:t>),</w:t>
      </w:r>
      <w:r w:rsidRPr="00FE6E15">
        <w:rPr>
          <w:rFonts w:ascii="Times New Roman" w:eastAsia="宋体" w:hAnsi="宋体"/>
        </w:rPr>
        <w:t>后代中纯合子所占比例是</w:t>
      </w:r>
      <w:r w:rsidRPr="00FE6E15">
        <w:rPr>
          <w:rFonts w:ascii="Times New Roman" w:eastAsia="宋体" w:hAnsi="宋体"/>
        </w:rPr>
        <w:t>2/3</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中紫翅绿眼个体与黄翅白眼个体交配</w:t>
      </w:r>
      <w:r w:rsidRPr="00FE6E15">
        <w:rPr>
          <w:rFonts w:ascii="Times New Roman" w:eastAsia="宋体" w:hAnsi="宋体"/>
        </w:rPr>
        <w:t>,</w:t>
      </w:r>
      <w:r w:rsidRPr="00FE6E15">
        <w:rPr>
          <w:rFonts w:ascii="Times New Roman" w:eastAsia="宋体" w:hAnsi="宋体"/>
        </w:rPr>
        <w:t>则后代相应的性状之比是</w:t>
      </w:r>
      <w:r w:rsidRPr="00FE6E15">
        <w:rPr>
          <w:rFonts w:ascii="Times New Roman" w:eastAsia="宋体" w:hAnsi="宋体"/>
        </w:rPr>
        <w:t>4</w:t>
      </w:r>
      <w:r w:rsidRPr="00FE6E15">
        <w:rPr>
          <w:rFonts w:ascii="宋体" w:eastAsia="宋体" w:hAnsi="宋体" w:cs="宋体" w:hint="eastAsia"/>
        </w:rPr>
        <w:t>∶</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中紫翅白眼个体自由交配</w:t>
      </w:r>
      <w:r w:rsidRPr="00FE6E15">
        <w:rPr>
          <w:rFonts w:ascii="Times New Roman" w:eastAsia="宋体" w:hAnsi="宋体"/>
        </w:rPr>
        <w:t>,</w:t>
      </w:r>
      <w:r w:rsidRPr="00FE6E15">
        <w:rPr>
          <w:rFonts w:ascii="Times New Roman" w:eastAsia="宋体" w:hAnsi="宋体"/>
        </w:rPr>
        <w:t>其后代纯合子所占比例是</w:t>
      </w:r>
      <w:r w:rsidRPr="00FE6E15">
        <w:rPr>
          <w:rFonts w:ascii="Times New Roman" w:eastAsia="宋体" w:hAnsi="宋体"/>
        </w:rPr>
        <w:t>5/9</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玉米宽叶</w:t>
      </w:r>
      <w:r w:rsidRPr="00FE6E15">
        <w:rPr>
          <w:rFonts w:ascii="Times New Roman" w:eastAsia="宋体" w:hAnsi="宋体"/>
        </w:rPr>
        <w:t>(A)</w:t>
      </w:r>
      <w:r w:rsidRPr="00FE6E15">
        <w:rPr>
          <w:rFonts w:ascii="Times New Roman" w:eastAsia="宋体" w:hAnsi="宋体"/>
        </w:rPr>
        <w:t>对窄叶</w:t>
      </w:r>
      <w:r w:rsidRPr="00FE6E15">
        <w:rPr>
          <w:rFonts w:ascii="Times New Roman" w:eastAsia="宋体" w:hAnsi="宋体"/>
        </w:rPr>
        <w:t>(a)</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宽叶杂交种</w:t>
      </w:r>
      <w:r w:rsidRPr="00FE6E15">
        <w:rPr>
          <w:rFonts w:ascii="Times New Roman" w:eastAsia="宋体" w:hAnsi="宋体"/>
        </w:rPr>
        <w:t>(Aa)</w:t>
      </w:r>
      <w:r w:rsidRPr="00FE6E15">
        <w:rPr>
          <w:rFonts w:ascii="Times New Roman" w:eastAsia="宋体" w:hAnsi="宋体"/>
        </w:rPr>
        <w:t>玉米表现为高产</w:t>
      </w:r>
      <w:r w:rsidRPr="00FE6E15">
        <w:rPr>
          <w:rFonts w:ascii="Times New Roman" w:eastAsia="宋体" w:hAnsi="宋体"/>
        </w:rPr>
        <w:t>,</w:t>
      </w:r>
      <w:r w:rsidRPr="00FE6E15">
        <w:rPr>
          <w:rFonts w:ascii="Times New Roman" w:eastAsia="宋体" w:hAnsi="宋体"/>
        </w:rPr>
        <w:t>比</w:t>
      </w:r>
      <w:r w:rsidRPr="00FE6E15">
        <w:rPr>
          <w:rFonts w:ascii="Times New Roman" w:eastAsia="宋体" w:hAnsi="宋体"/>
        </w:rPr>
        <w:t>AA</w:t>
      </w:r>
      <w:r w:rsidRPr="00FE6E15">
        <w:rPr>
          <w:rFonts w:ascii="Times New Roman" w:eastAsia="宋体" w:hAnsi="宋体"/>
        </w:rPr>
        <w:t>和</w:t>
      </w:r>
      <w:r w:rsidRPr="00FE6E15">
        <w:rPr>
          <w:rFonts w:ascii="Times New Roman" w:eastAsia="宋体" w:hAnsi="宋体"/>
        </w:rPr>
        <w:t>aa</w:t>
      </w:r>
      <w:r w:rsidRPr="00FE6E15">
        <w:rPr>
          <w:rFonts w:ascii="Times New Roman" w:eastAsia="宋体" w:hAnsi="宋体"/>
        </w:rPr>
        <w:t>品种的产量分别高</w:t>
      </w:r>
      <w:r w:rsidRPr="00FE6E15">
        <w:rPr>
          <w:rFonts w:ascii="Times New Roman" w:eastAsia="宋体" w:hAnsi="宋体"/>
        </w:rPr>
        <w:t>12%</w:t>
      </w:r>
      <w:r w:rsidRPr="00FE6E15">
        <w:rPr>
          <w:rFonts w:ascii="Times New Roman" w:eastAsia="宋体" w:hAnsi="宋体"/>
        </w:rPr>
        <w:t>和</w:t>
      </w:r>
      <w:r w:rsidRPr="00FE6E15">
        <w:rPr>
          <w:rFonts w:ascii="Times New Roman" w:eastAsia="宋体" w:hAnsi="宋体"/>
        </w:rPr>
        <w:t>20%</w:t>
      </w:r>
      <w:r w:rsidRPr="00FE6E15">
        <w:rPr>
          <w:rFonts w:ascii="Times New Roman" w:eastAsia="宋体" w:hAnsi="宋体"/>
        </w:rPr>
        <w:t>。玉米有茸毛</w:t>
      </w:r>
      <w:r w:rsidRPr="00FE6E15">
        <w:rPr>
          <w:rFonts w:ascii="Times New Roman" w:eastAsia="宋体" w:hAnsi="宋体"/>
        </w:rPr>
        <w:t>(D)</w:t>
      </w:r>
      <w:r w:rsidRPr="00FE6E15">
        <w:rPr>
          <w:rFonts w:ascii="Times New Roman" w:eastAsia="宋体" w:hAnsi="宋体"/>
        </w:rPr>
        <w:t>对无茸毛</w:t>
      </w:r>
      <w:r w:rsidRPr="00FE6E15">
        <w:rPr>
          <w:rFonts w:ascii="Times New Roman" w:eastAsia="宋体" w:hAnsi="宋体"/>
        </w:rPr>
        <w:t>(d)</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有茸毛玉米植株具有显著的抗病能力</w:t>
      </w:r>
      <w:r w:rsidRPr="00FE6E15">
        <w:rPr>
          <w:rFonts w:ascii="Times New Roman" w:eastAsia="宋体" w:hAnsi="宋体"/>
        </w:rPr>
        <w:t>,</w:t>
      </w:r>
      <w:r w:rsidRPr="00FE6E15">
        <w:rPr>
          <w:rFonts w:ascii="Times New Roman" w:eastAsia="宋体" w:hAnsi="宋体"/>
        </w:rPr>
        <w:t>该显性基因纯合时植株幼苗期不能存活。两对基因独立遗传。高产有茸毛玉米自交产生</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w:t>
      </w:r>
      <w:r w:rsidRPr="00FE6E15">
        <w:rPr>
          <w:rFonts w:ascii="Times New Roman" w:eastAsia="宋体" w:hAnsi="宋体"/>
        </w:rPr>
        <w:t>再让</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随机交配产生</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w:t>
      </w:r>
      <w:r w:rsidRPr="00FE6E15">
        <w:rPr>
          <w:rFonts w:ascii="Times New Roman" w:eastAsia="宋体" w:hAnsi="宋体"/>
        </w:rPr>
        <w:t>下列有关</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与</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的成熟植株的叙述正确的是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有茸毛与无茸毛之比分别为</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和</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3</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都有</w:t>
      </w:r>
      <w:r w:rsidRPr="00FE6E15">
        <w:rPr>
          <w:rFonts w:ascii="Times New Roman" w:eastAsia="宋体" w:hAnsi="宋体"/>
        </w:rPr>
        <w:t>9</w:t>
      </w:r>
      <w:r w:rsidRPr="00FE6E15">
        <w:rPr>
          <w:rFonts w:ascii="Times New Roman" w:eastAsia="宋体" w:hAnsi="宋体"/>
        </w:rPr>
        <w:t>种基因型</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高产抗病类型分别占</w:t>
      </w:r>
      <w:r w:rsidRPr="00FE6E15">
        <w:rPr>
          <w:rFonts w:ascii="Times New Roman" w:eastAsia="宋体" w:hAnsi="宋体"/>
        </w:rPr>
        <w:t>1/3</w:t>
      </w:r>
      <w:r w:rsidRPr="00FE6E15">
        <w:rPr>
          <w:rFonts w:ascii="Times New Roman" w:eastAsia="宋体" w:hAnsi="宋体"/>
        </w:rPr>
        <w:t>和</w:t>
      </w:r>
      <w:r w:rsidRPr="00FE6E15">
        <w:rPr>
          <w:rFonts w:ascii="Times New Roman" w:eastAsia="宋体" w:hAnsi="宋体"/>
        </w:rPr>
        <w:t>1/10</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宽叶有茸毛类型分别占</w:t>
      </w:r>
      <w:r w:rsidRPr="00FE6E15">
        <w:rPr>
          <w:rFonts w:ascii="Times New Roman" w:eastAsia="宋体" w:hAnsi="宋体"/>
        </w:rPr>
        <w:t>1/2</w:t>
      </w:r>
      <w:r w:rsidRPr="00FE6E15">
        <w:rPr>
          <w:rFonts w:ascii="Times New Roman" w:eastAsia="宋体" w:hAnsi="宋体"/>
        </w:rPr>
        <w:t>和</w:t>
      </w:r>
      <w:r w:rsidRPr="00FE6E15">
        <w:rPr>
          <w:rFonts w:ascii="Times New Roman" w:eastAsia="宋体" w:hAnsi="宋体"/>
        </w:rPr>
        <w:t>3/8</w:t>
      </w:r>
    </w:p>
    <w:p w:rsidR="001A3239" w:rsidRPr="00FE6E15" w:rsidRDefault="001A3239" w:rsidP="001A3239">
      <w:pPr>
        <w:tabs>
          <w:tab w:val="left" w:pos="1871"/>
          <w:tab w:val="left" w:pos="3407"/>
          <w:tab w:val="left" w:pos="4949"/>
          <w:tab w:val="left" w:pos="6599"/>
        </w:tabs>
      </w:pPr>
      <w:r w:rsidRPr="00FE6E15">
        <w:rPr>
          <w:rFonts w:ascii="Times New Roman" w:eastAsia="宋体" w:hAnsi="Times New Roman"/>
          <w:b/>
        </w:rPr>
        <w:lastRenderedPageBreak/>
        <w:t>5</w:t>
      </w:r>
      <w:r w:rsidRPr="00FE6E15">
        <w:rPr>
          <w:rFonts w:ascii="Times New Roman" w:eastAsia="宋体" w:hAnsi="Times New Roman" w:cs="Times New Roman"/>
        </w:rPr>
        <w:t>.</w:t>
      </w:r>
      <w:r w:rsidRPr="00FE6E15">
        <w:rPr>
          <w:rFonts w:ascii="Times New Roman" w:eastAsia="宋体" w:hAnsi="宋体"/>
        </w:rPr>
        <w:t>油菜的凸耳和非凸耳是一对相对性状</w:t>
      </w:r>
      <w:r w:rsidRPr="00FE6E15">
        <w:rPr>
          <w:rFonts w:ascii="Times New Roman" w:eastAsia="宋体" w:hAnsi="宋体"/>
        </w:rPr>
        <w:t>,</w:t>
      </w:r>
      <w:r w:rsidRPr="00FE6E15">
        <w:rPr>
          <w:rFonts w:ascii="Times New Roman" w:eastAsia="宋体" w:hAnsi="宋体"/>
        </w:rPr>
        <w:t>用甲、乙、丙三株凸耳油菜分别与非凸耳油菜进行杂交实验</w:t>
      </w:r>
      <w:r w:rsidRPr="00FE6E15">
        <w:rPr>
          <w:rFonts w:ascii="Times New Roman" w:eastAsia="宋体" w:hAnsi="宋体"/>
        </w:rPr>
        <w:t>,</w:t>
      </w:r>
      <w:r w:rsidRPr="00FE6E15">
        <w:rPr>
          <w:rFonts w:ascii="Times New Roman" w:eastAsia="宋体" w:hAnsi="宋体"/>
        </w:rPr>
        <w:t>结果如表所示。下列相关说法错误的是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14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89"/>
        <w:gridCol w:w="361"/>
        <w:gridCol w:w="1545"/>
      </w:tblGrid>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P</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1</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2</w:t>
            </w:r>
          </w:p>
        </w:tc>
      </w:tr>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甲</w:t>
            </w:r>
            <w:r w:rsidRPr="00FE6E15">
              <w:rPr>
                <w:rFonts w:ascii="Times New Roman" w:eastAsia="宋体" w:hAnsi="Times New Roman" w:cs="Times New Roman"/>
                <w:sz w:val="18"/>
              </w:rPr>
              <w:t>×</w:t>
            </w:r>
            <w:r w:rsidRPr="00FE6E15">
              <w:rPr>
                <w:rFonts w:ascii="Times New Roman" w:eastAsia="宋体" w:hAnsi="宋体"/>
                <w:sz w:val="18"/>
              </w:rPr>
              <w:t>非凸耳</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凸耳</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凸耳</w:t>
            </w:r>
            <w:r w:rsidRPr="00FE6E15">
              <w:rPr>
                <w:rFonts w:ascii="宋体" w:eastAsia="宋体" w:hAnsi="宋体" w:cs="宋体" w:hint="eastAsia"/>
                <w:sz w:val="18"/>
              </w:rPr>
              <w:t>∶</w:t>
            </w:r>
            <w:r w:rsidRPr="00FE6E15">
              <w:rPr>
                <w:rFonts w:ascii="Times New Roman" w:eastAsia="宋体" w:hAnsi="宋体"/>
                <w:sz w:val="18"/>
              </w:rPr>
              <w:t>非凸耳</w:t>
            </w:r>
            <w:r w:rsidRPr="00FE6E15">
              <w:rPr>
                <w:rFonts w:ascii="Times New Roman" w:eastAsia="宋体" w:hAnsi="宋体"/>
                <w:sz w:val="18"/>
              </w:rPr>
              <w:t>=15</w:t>
            </w:r>
            <w:r w:rsidRPr="00FE6E15">
              <w:rPr>
                <w:rFonts w:ascii="宋体" w:eastAsia="宋体" w:hAnsi="宋体" w:cs="宋体" w:hint="eastAsia"/>
                <w:sz w:val="18"/>
              </w:rPr>
              <w:t>∶</w:t>
            </w:r>
            <w:r w:rsidRPr="00FE6E15">
              <w:rPr>
                <w:rFonts w:ascii="Times New Roman" w:eastAsia="宋体" w:hAnsi="宋体"/>
                <w:sz w:val="18"/>
              </w:rPr>
              <w:t>1</w:t>
            </w:r>
          </w:p>
        </w:tc>
      </w:tr>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乙</w:t>
            </w:r>
            <w:r w:rsidRPr="00FE6E15">
              <w:rPr>
                <w:rFonts w:ascii="Times New Roman" w:eastAsia="宋体" w:hAnsi="Times New Roman" w:cs="Times New Roman"/>
                <w:sz w:val="18"/>
              </w:rPr>
              <w:t>×</w:t>
            </w:r>
            <w:r w:rsidRPr="00FE6E15">
              <w:rPr>
                <w:rFonts w:ascii="Times New Roman" w:eastAsia="宋体" w:hAnsi="宋体"/>
                <w:sz w:val="18"/>
              </w:rPr>
              <w:t>非凸耳</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凸耳</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凸耳</w:t>
            </w:r>
            <w:r w:rsidRPr="00FE6E15">
              <w:rPr>
                <w:rFonts w:ascii="宋体" w:eastAsia="宋体" w:hAnsi="宋体" w:cs="宋体" w:hint="eastAsia"/>
                <w:sz w:val="18"/>
              </w:rPr>
              <w:t>∶</w:t>
            </w:r>
            <w:r w:rsidRPr="00FE6E15">
              <w:rPr>
                <w:rFonts w:ascii="Times New Roman" w:eastAsia="宋体" w:hAnsi="宋体"/>
                <w:sz w:val="18"/>
              </w:rPr>
              <w:t>非凸耳</w:t>
            </w:r>
            <w:r w:rsidRPr="00FE6E15">
              <w:rPr>
                <w:rFonts w:ascii="Times New Roman" w:eastAsia="宋体" w:hAnsi="宋体"/>
                <w:sz w:val="18"/>
              </w:rPr>
              <w:t>=3</w:t>
            </w:r>
            <w:r w:rsidRPr="00FE6E15">
              <w:rPr>
                <w:rFonts w:ascii="宋体" w:eastAsia="宋体" w:hAnsi="宋体" w:cs="宋体" w:hint="eastAsia"/>
                <w:sz w:val="18"/>
              </w:rPr>
              <w:t>∶</w:t>
            </w:r>
            <w:r w:rsidRPr="00FE6E15">
              <w:rPr>
                <w:rFonts w:ascii="Times New Roman" w:eastAsia="宋体" w:hAnsi="宋体"/>
                <w:sz w:val="18"/>
              </w:rPr>
              <w:t>1</w:t>
            </w:r>
          </w:p>
        </w:tc>
      </w:tr>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丙</w:t>
            </w:r>
            <w:r w:rsidRPr="00FE6E15">
              <w:rPr>
                <w:rFonts w:ascii="Times New Roman" w:eastAsia="宋体" w:hAnsi="Times New Roman" w:cs="Times New Roman"/>
                <w:sz w:val="18"/>
              </w:rPr>
              <w:t>×</w:t>
            </w:r>
            <w:r w:rsidRPr="00FE6E15">
              <w:rPr>
                <w:rFonts w:ascii="Times New Roman" w:eastAsia="宋体" w:hAnsi="宋体"/>
                <w:sz w:val="18"/>
              </w:rPr>
              <w:t>非凸耳</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凸耳</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凸耳</w:t>
            </w:r>
            <w:r w:rsidRPr="00FE6E15">
              <w:rPr>
                <w:rFonts w:ascii="宋体" w:eastAsia="宋体" w:hAnsi="宋体" w:cs="宋体" w:hint="eastAsia"/>
                <w:sz w:val="18"/>
              </w:rPr>
              <w:t>∶</w:t>
            </w:r>
            <w:r w:rsidRPr="00FE6E15">
              <w:rPr>
                <w:rFonts w:ascii="Times New Roman" w:eastAsia="宋体" w:hAnsi="宋体"/>
                <w:sz w:val="18"/>
              </w:rPr>
              <w:t>非凸耳</w:t>
            </w:r>
            <w:r w:rsidRPr="00FE6E15">
              <w:rPr>
                <w:rFonts w:ascii="Times New Roman" w:eastAsia="宋体" w:hAnsi="宋体"/>
                <w:sz w:val="18"/>
              </w:rPr>
              <w:t>=3</w:t>
            </w:r>
            <w:r w:rsidRPr="00FE6E15">
              <w:rPr>
                <w:rFonts w:ascii="宋体" w:eastAsia="宋体" w:hAnsi="宋体" w:cs="宋体" w:hint="eastAsia"/>
                <w:sz w:val="18"/>
              </w:rPr>
              <w:t>∶</w:t>
            </w:r>
            <w:r w:rsidRPr="00FE6E15">
              <w:rPr>
                <w:rFonts w:ascii="Times New Roman" w:eastAsia="宋体" w:hAnsi="宋体"/>
                <w:sz w:val="18"/>
              </w:rPr>
              <w:t>1</w:t>
            </w:r>
          </w:p>
        </w:tc>
      </w:tr>
    </w:tbl>
    <w:p w:rsidR="001A3239" w:rsidRPr="00FE6E15" w:rsidRDefault="001A3239" w:rsidP="001A3239">
      <w:pPr>
        <w:tabs>
          <w:tab w:val="left" w:pos="1871"/>
          <w:tab w:val="left" w:pos="3407"/>
          <w:tab w:val="left" w:pos="4949"/>
          <w:tab w:val="left" w:pos="6599"/>
        </w:tabs>
        <w:jc w:val="center"/>
        <w:rPr>
          <w:rFonts w:ascii="Times New Roman" w:eastAsia="宋体" w:hAnsi="宋体"/>
        </w:rPr>
      </w:pP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凸耳性状由两对等位基因控制</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甲、乙、丙可能都是纯合子</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甲和乙杂交子代再自交得到的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均表现为凸耳</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乙和丙杂交子代再自交得到的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表型及比例为凸耳</w:t>
      </w:r>
      <w:r w:rsidRPr="00FE6E15">
        <w:rPr>
          <w:rFonts w:ascii="宋体" w:eastAsia="宋体" w:hAnsi="宋体" w:cs="宋体" w:hint="eastAsia"/>
        </w:rPr>
        <w:t>∶</w:t>
      </w:r>
      <w:r w:rsidRPr="00FE6E15">
        <w:rPr>
          <w:rFonts w:ascii="Times New Roman" w:eastAsia="宋体" w:hAnsi="宋体"/>
        </w:rPr>
        <w:t>非凸耳</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某遗传病的遗传涉及非同源染色体上的两对等位基因。已知</w:t>
      </w:r>
      <w:r w:rsidRPr="00FE6E15">
        <w:rPr>
          <w:rFonts w:ascii="宋体" w:eastAsia="宋体" w:hAnsi="宋体" w:cs="宋体" w:hint="eastAsia"/>
        </w:rPr>
        <w:t>Ⅰ</w:t>
      </w:r>
      <w:r w:rsidRPr="00FE6E15">
        <w:rPr>
          <w:rFonts w:ascii="Times New Roman" w:eastAsia="宋体" w:hAnsi="宋体"/>
          <w:vertAlign w:val="subscript"/>
        </w:rPr>
        <w:t>1</w:t>
      </w:r>
      <w:r w:rsidRPr="00FE6E15">
        <w:rPr>
          <w:rFonts w:ascii="Times New Roman" w:eastAsia="宋体" w:hAnsi="宋体"/>
        </w:rPr>
        <w:t>基因型为</w:t>
      </w:r>
      <w:r w:rsidRPr="00FE6E15">
        <w:rPr>
          <w:rFonts w:ascii="Times New Roman" w:eastAsia="宋体" w:hAnsi="宋体"/>
        </w:rPr>
        <w:t>AaBB,</w:t>
      </w:r>
      <w:r w:rsidRPr="00FE6E15">
        <w:rPr>
          <w:rFonts w:ascii="Times New Roman" w:eastAsia="宋体" w:hAnsi="宋体"/>
        </w:rPr>
        <w:t>且</w:t>
      </w:r>
      <w:r w:rsidRPr="00FE6E15">
        <w:rPr>
          <w:rFonts w:ascii="宋体" w:eastAsia="宋体" w:hAnsi="宋体" w:cs="宋体" w:hint="eastAsia"/>
        </w:rPr>
        <w:t>Ⅱ</w:t>
      </w:r>
      <w:r w:rsidRPr="00FE6E15">
        <w:rPr>
          <w:rFonts w:ascii="Times New Roman" w:eastAsia="宋体" w:hAnsi="宋体"/>
          <w:vertAlign w:val="subscript"/>
        </w:rPr>
        <w:t>2</w:t>
      </w:r>
      <w:r w:rsidRPr="00FE6E15">
        <w:rPr>
          <w:rFonts w:ascii="Times New Roman" w:eastAsia="宋体" w:hAnsi="宋体"/>
        </w:rPr>
        <w:t>与</w:t>
      </w:r>
      <w:r w:rsidRPr="00FE6E15">
        <w:rPr>
          <w:rFonts w:ascii="宋体" w:eastAsia="宋体" w:hAnsi="宋体" w:cs="宋体" w:hint="eastAsia"/>
        </w:rPr>
        <w:t>Ⅱ</w:t>
      </w:r>
      <w:r w:rsidRPr="00FE6E15">
        <w:rPr>
          <w:rFonts w:ascii="Times New Roman" w:eastAsia="宋体" w:hAnsi="宋体"/>
          <w:vertAlign w:val="subscript"/>
        </w:rPr>
        <w:t>3</w:t>
      </w:r>
      <w:r w:rsidRPr="00FE6E15">
        <w:rPr>
          <w:rFonts w:ascii="Times New Roman" w:eastAsia="宋体" w:hAnsi="宋体"/>
        </w:rPr>
        <w:t>婚配的子代不会患病。根据以下系谱图</w:t>
      </w:r>
      <w:r w:rsidRPr="00FE6E15">
        <w:rPr>
          <w:rFonts w:ascii="Times New Roman" w:eastAsia="宋体" w:hAnsi="宋体"/>
        </w:rPr>
        <w:t>,</w:t>
      </w:r>
      <w:r w:rsidRPr="00FE6E15">
        <w:rPr>
          <w:rFonts w:ascii="Times New Roman" w:eastAsia="宋体" w:hAnsi="宋体"/>
        </w:rPr>
        <w:t>正确的推断是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600920" cy="761760"/>
            <wp:effectExtent l="0" t="0" r="0" b="0"/>
            <wp:docPr id="125" name="21L61.eps" descr="id:2147486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9" cstate="print"/>
                    <a:stretch>
                      <a:fillRect/>
                    </a:stretch>
                  </pic:blipFill>
                  <pic:spPr>
                    <a:xfrm>
                      <a:off x="0" y="0"/>
                      <a:ext cx="1600920" cy="761760"/>
                    </a:xfrm>
                    <a:prstGeom prst="rect">
                      <a:avLst/>
                    </a:prstGeom>
                  </pic:spPr>
                </pic:pic>
              </a:graphicData>
            </a:graphic>
          </wp:inline>
        </w:drawing>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Ⅰ</w:t>
      </w:r>
      <w:r w:rsidRPr="00FE6E15">
        <w:rPr>
          <w:rFonts w:ascii="Times New Roman" w:eastAsia="宋体" w:hAnsi="宋体"/>
          <w:vertAlign w:val="subscript"/>
        </w:rPr>
        <w:t>3</w:t>
      </w:r>
      <w:r w:rsidRPr="00FE6E15">
        <w:rPr>
          <w:rFonts w:ascii="Times New Roman" w:eastAsia="宋体" w:hAnsi="宋体"/>
        </w:rPr>
        <w:t>的基因型一定为</w:t>
      </w:r>
      <w:r w:rsidRPr="00FE6E15">
        <w:rPr>
          <w:rFonts w:ascii="Times New Roman" w:eastAsia="宋体" w:hAnsi="宋体"/>
        </w:rPr>
        <w:t>AABb</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宋体" w:eastAsia="宋体" w:hAnsi="宋体" w:cs="宋体" w:hint="eastAsia"/>
        </w:rPr>
        <w:t>Ⅱ</w:t>
      </w:r>
      <w:r w:rsidRPr="00FE6E15">
        <w:rPr>
          <w:rFonts w:ascii="Times New Roman" w:eastAsia="宋体" w:hAnsi="宋体"/>
          <w:vertAlign w:val="subscript"/>
        </w:rPr>
        <w:t>2</w:t>
      </w:r>
      <w:r w:rsidRPr="00FE6E15">
        <w:rPr>
          <w:rFonts w:ascii="Times New Roman" w:eastAsia="宋体" w:hAnsi="宋体"/>
        </w:rPr>
        <w:t>的基因型一定为</w:t>
      </w:r>
      <w:r w:rsidRPr="00FE6E15">
        <w:rPr>
          <w:rFonts w:ascii="Times New Roman" w:eastAsia="宋体" w:hAnsi="宋体"/>
        </w:rPr>
        <w:t>aaBB</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Ⅲ</w:t>
      </w:r>
      <w:r w:rsidRPr="00FE6E15">
        <w:rPr>
          <w:rFonts w:ascii="Times New Roman" w:eastAsia="宋体" w:hAnsi="宋体"/>
          <w:vertAlign w:val="subscript"/>
        </w:rPr>
        <w:t>1</w:t>
      </w:r>
      <w:r w:rsidRPr="00FE6E15">
        <w:rPr>
          <w:rFonts w:ascii="Times New Roman" w:eastAsia="宋体" w:hAnsi="宋体"/>
        </w:rPr>
        <w:t>的基因型可能为</w:t>
      </w:r>
      <w:r w:rsidRPr="00FE6E15">
        <w:rPr>
          <w:rFonts w:ascii="Times New Roman" w:eastAsia="宋体" w:hAnsi="宋体"/>
        </w:rPr>
        <w:t>AaBb</w:t>
      </w:r>
      <w:r w:rsidRPr="00FE6E15">
        <w:rPr>
          <w:rFonts w:ascii="Times New Roman" w:eastAsia="宋体" w:hAnsi="宋体"/>
        </w:rPr>
        <w:t>或</w:t>
      </w:r>
      <w:r w:rsidRPr="00FE6E15">
        <w:rPr>
          <w:rFonts w:ascii="Times New Roman" w:eastAsia="宋体" w:hAnsi="宋体"/>
        </w:rPr>
        <w:t>AABb</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宋体" w:eastAsia="宋体" w:hAnsi="宋体" w:cs="宋体" w:hint="eastAsia"/>
        </w:rPr>
        <w:t>Ⅲ</w:t>
      </w:r>
      <w:r w:rsidRPr="00FE6E15">
        <w:rPr>
          <w:rFonts w:ascii="Times New Roman" w:eastAsia="宋体" w:hAnsi="宋体"/>
          <w:vertAlign w:val="subscript"/>
        </w:rPr>
        <w:t>2</w:t>
      </w:r>
      <w:r w:rsidRPr="00FE6E15">
        <w:rPr>
          <w:rFonts w:ascii="Times New Roman" w:eastAsia="宋体" w:hAnsi="宋体"/>
        </w:rPr>
        <w:t>与基因型为</w:t>
      </w:r>
      <w:r w:rsidRPr="00FE6E15">
        <w:rPr>
          <w:rFonts w:ascii="Times New Roman" w:eastAsia="宋体" w:hAnsi="宋体"/>
        </w:rPr>
        <w:t>AaBb</w:t>
      </w:r>
      <w:r w:rsidRPr="00FE6E15">
        <w:rPr>
          <w:rFonts w:ascii="Times New Roman" w:eastAsia="宋体" w:hAnsi="宋体"/>
        </w:rPr>
        <w:t>的女性婚配</w:t>
      </w:r>
      <w:r w:rsidRPr="00FE6E15">
        <w:rPr>
          <w:rFonts w:ascii="Times New Roman" w:eastAsia="宋体" w:hAnsi="宋体"/>
        </w:rPr>
        <w:t>,</w:t>
      </w:r>
      <w:r w:rsidRPr="00FE6E15">
        <w:rPr>
          <w:rFonts w:ascii="Times New Roman" w:eastAsia="宋体" w:hAnsi="宋体"/>
        </w:rPr>
        <w:t>子代患病的概率为</w:t>
      </w:r>
      <w:r w:rsidRPr="00FE6E15">
        <w:rPr>
          <w:rFonts w:ascii="Times New Roman" w:eastAsia="宋体" w:hAnsi="宋体"/>
        </w:rPr>
        <w:t>3/16</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某雌雄同株植物花的颜色由</w:t>
      </w:r>
      <w:r w:rsidRPr="00FE6E15">
        <w:rPr>
          <w:rFonts w:ascii="Times New Roman" w:eastAsia="宋体" w:hAnsi="宋体"/>
        </w:rPr>
        <w:t>A/a</w:t>
      </w:r>
      <w:r w:rsidRPr="00FE6E15">
        <w:rPr>
          <w:rFonts w:ascii="Times New Roman" w:eastAsia="宋体" w:hAnsi="宋体"/>
        </w:rPr>
        <w:t>、</w:t>
      </w:r>
      <w:r w:rsidRPr="00FE6E15">
        <w:rPr>
          <w:rFonts w:ascii="Times New Roman" w:eastAsia="宋体" w:hAnsi="宋体"/>
        </w:rPr>
        <w:t>B/b</w:t>
      </w:r>
      <w:r w:rsidRPr="00FE6E15">
        <w:rPr>
          <w:rFonts w:ascii="Times New Roman" w:eastAsia="宋体" w:hAnsi="宋体"/>
        </w:rPr>
        <w:t>两对基因控制。</w:t>
      </w:r>
      <w:r w:rsidRPr="00FE6E15">
        <w:rPr>
          <w:rFonts w:ascii="Times New Roman" w:eastAsia="宋体" w:hAnsi="宋体"/>
        </w:rPr>
        <w:t>A</w:t>
      </w:r>
      <w:r w:rsidRPr="00FE6E15">
        <w:rPr>
          <w:rFonts w:ascii="Times New Roman" w:eastAsia="宋体" w:hAnsi="宋体"/>
        </w:rPr>
        <w:t>基因控制红色素的合成</w:t>
      </w:r>
      <w:r w:rsidRPr="00FE6E15">
        <w:rPr>
          <w:rFonts w:ascii="Times New Roman" w:eastAsia="宋体" w:hAnsi="宋体"/>
        </w:rPr>
        <w:t>(AA</w:t>
      </w:r>
      <w:r w:rsidRPr="00FE6E15">
        <w:rPr>
          <w:rFonts w:ascii="Times New Roman" w:eastAsia="宋体" w:hAnsi="宋体"/>
        </w:rPr>
        <w:t>和</w:t>
      </w:r>
      <w:r w:rsidRPr="00FE6E15">
        <w:rPr>
          <w:rFonts w:ascii="Times New Roman" w:eastAsia="宋体" w:hAnsi="宋体"/>
        </w:rPr>
        <w:t>Aa</w:t>
      </w:r>
      <w:r w:rsidRPr="00FE6E15">
        <w:rPr>
          <w:rFonts w:ascii="Times New Roman" w:eastAsia="宋体" w:hAnsi="宋体"/>
        </w:rPr>
        <w:t>的效应相同</w:t>
      </w:r>
      <w:r w:rsidRPr="00FE6E15">
        <w:rPr>
          <w:rFonts w:ascii="Times New Roman" w:eastAsia="宋体" w:hAnsi="宋体"/>
        </w:rPr>
        <w:t>),B</w:t>
      </w:r>
      <w:r w:rsidRPr="00FE6E15">
        <w:rPr>
          <w:rFonts w:ascii="Times New Roman" w:eastAsia="宋体" w:hAnsi="宋体"/>
        </w:rPr>
        <w:t>基因具有淡化色素的作用。现用两纯合白花植株进行人工杂交</w:t>
      </w:r>
      <w:r w:rsidRPr="00FE6E15">
        <w:rPr>
          <w:rFonts w:ascii="Times New Roman" w:eastAsia="宋体" w:hAnsi="宋体"/>
        </w:rPr>
        <w:t>(</w:t>
      </w:r>
      <w:r w:rsidRPr="00FE6E15">
        <w:rPr>
          <w:rFonts w:ascii="Times New Roman" w:eastAsia="宋体" w:hAnsi="宋体"/>
        </w:rPr>
        <w:t>子代数量足够多</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w:t>
      </w:r>
      <w:r w:rsidRPr="00FE6E15">
        <w:rPr>
          <w:rFonts w:ascii="Times New Roman" w:eastAsia="宋体" w:hAnsi="宋体"/>
        </w:rPr>
        <w:t>产生的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中红色</w:t>
      </w:r>
      <w:r w:rsidRPr="00FE6E15">
        <w:rPr>
          <w:rFonts w:ascii="宋体" w:eastAsia="宋体" w:hAnsi="宋体" w:cs="宋体" w:hint="eastAsia"/>
        </w:rPr>
        <w:t>∶</w:t>
      </w:r>
      <w:r w:rsidRPr="00FE6E15">
        <w:rPr>
          <w:rFonts w:ascii="Times New Roman" w:eastAsia="宋体" w:hAnsi="宋体"/>
        </w:rPr>
        <w:t>粉色</w:t>
      </w:r>
      <w:r w:rsidRPr="00FE6E15">
        <w:rPr>
          <w:rFonts w:ascii="宋体" w:eastAsia="宋体" w:hAnsi="宋体" w:cs="宋体" w:hint="eastAsia"/>
        </w:rPr>
        <w:t>∶</w:t>
      </w:r>
      <w:r w:rsidRPr="00FE6E15">
        <w:rPr>
          <w:rFonts w:ascii="Times New Roman" w:eastAsia="宋体" w:hAnsi="宋体"/>
        </w:rPr>
        <w:t>白色</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6</w:t>
      </w:r>
      <w:r w:rsidRPr="00FE6E15">
        <w:rPr>
          <w:rFonts w:ascii="宋体" w:eastAsia="宋体" w:hAnsi="宋体" w:cs="宋体" w:hint="eastAsia"/>
        </w:rPr>
        <w:t>∶</w:t>
      </w:r>
      <w:r w:rsidRPr="00FE6E15">
        <w:rPr>
          <w:rFonts w:ascii="Times New Roman" w:eastAsia="宋体" w:hAnsi="宋体"/>
        </w:rPr>
        <w:t>7</w:t>
      </w:r>
      <w:r w:rsidRPr="00FE6E15">
        <w:rPr>
          <w:rFonts w:ascii="Times New Roman" w:eastAsia="宋体" w:hAnsi="宋体"/>
        </w:rPr>
        <w:t>。下列叙述错误的是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控制该花色的两对等位基因的遗传遵循基因自由组合定律</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用于人工杂交的两纯合白花植株的基因型一定是</w:t>
      </w:r>
      <w:r w:rsidRPr="00FE6E15">
        <w:rPr>
          <w:rFonts w:ascii="Times New Roman" w:eastAsia="宋体" w:hAnsi="宋体"/>
        </w:rPr>
        <w:t>AABB</w:t>
      </w:r>
      <w:r w:rsidRPr="00FE6E15">
        <w:rPr>
          <w:rFonts w:ascii="Times New Roman" w:eastAsia="宋体" w:hAnsi="宋体"/>
        </w:rPr>
        <w:t>、</w:t>
      </w:r>
      <w:r w:rsidRPr="00FE6E15">
        <w:rPr>
          <w:rFonts w:ascii="Times New Roman" w:eastAsia="宋体" w:hAnsi="宋体"/>
        </w:rPr>
        <w:t>aabb</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红花植株自交后代中</w:t>
      </w:r>
      <w:r w:rsidRPr="00FE6E15">
        <w:rPr>
          <w:rFonts w:ascii="Times New Roman" w:eastAsia="宋体" w:hAnsi="宋体"/>
        </w:rPr>
        <w:t>,</w:t>
      </w:r>
      <w:r w:rsidRPr="00FE6E15">
        <w:rPr>
          <w:rFonts w:ascii="Times New Roman" w:eastAsia="宋体" w:hAnsi="宋体"/>
        </w:rPr>
        <w:t>一定会出现红色</w:t>
      </w:r>
      <w:r w:rsidRPr="00FE6E15">
        <w:rPr>
          <w:rFonts w:ascii="宋体" w:eastAsia="宋体" w:hAnsi="宋体" w:cs="宋体" w:hint="eastAsia"/>
        </w:rPr>
        <w:t>∶</w:t>
      </w:r>
      <w:r w:rsidRPr="00FE6E15">
        <w:rPr>
          <w:rFonts w:ascii="Times New Roman" w:eastAsia="宋体" w:hAnsi="宋体"/>
        </w:rPr>
        <w:t>白色</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BB</w:t>
      </w:r>
      <w:r w:rsidRPr="00FE6E15">
        <w:rPr>
          <w:rFonts w:ascii="Times New Roman" w:eastAsia="宋体" w:hAnsi="宋体"/>
        </w:rPr>
        <w:t>和</w:t>
      </w:r>
      <w:r w:rsidRPr="00FE6E15">
        <w:rPr>
          <w:rFonts w:ascii="Times New Roman" w:eastAsia="宋体" w:hAnsi="宋体"/>
        </w:rPr>
        <w:t>Bb</w:t>
      </w:r>
      <w:r w:rsidRPr="00FE6E15">
        <w:rPr>
          <w:rFonts w:ascii="Times New Roman" w:eastAsia="宋体" w:hAnsi="宋体"/>
        </w:rPr>
        <w:t>淡化色素的程度不同</w:t>
      </w:r>
      <w:r w:rsidRPr="00FE6E15">
        <w:rPr>
          <w:rFonts w:ascii="Times New Roman" w:eastAsia="宋体" w:hAnsi="宋体"/>
        </w:rPr>
        <w:t>,</w:t>
      </w:r>
      <w:r w:rsidRPr="00FE6E15">
        <w:rPr>
          <w:rFonts w:ascii="Times New Roman" w:eastAsia="宋体" w:hAnsi="宋体"/>
        </w:rPr>
        <w:t>基因型为</w:t>
      </w:r>
      <w:r w:rsidRPr="00FE6E15">
        <w:rPr>
          <w:rFonts w:ascii="Times New Roman" w:eastAsia="宋体" w:hAnsi="宋体"/>
        </w:rPr>
        <w:t>BB</w:t>
      </w:r>
      <w:r w:rsidRPr="00FE6E15">
        <w:rPr>
          <w:rFonts w:ascii="Times New Roman" w:eastAsia="宋体" w:hAnsi="宋体"/>
        </w:rPr>
        <w:t>的个体表现为白色</w:t>
      </w:r>
    </w:p>
    <w:p w:rsidR="001A3239" w:rsidRPr="00FE6E15" w:rsidRDefault="001A3239" w:rsidP="001A3239">
      <w:pPr>
        <w:tabs>
          <w:tab w:val="left" w:pos="1871"/>
          <w:tab w:val="left" w:pos="3407"/>
          <w:tab w:val="left" w:pos="4949"/>
          <w:tab w:val="left" w:pos="6599"/>
        </w:tabs>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某种雌雄同株植物的花色由两对等位基因</w:t>
      </w:r>
      <w:r w:rsidRPr="00FE6E15">
        <w:rPr>
          <w:rFonts w:ascii="Times New Roman" w:eastAsia="宋体" w:hAnsi="宋体"/>
        </w:rPr>
        <w:t>(A</w:t>
      </w:r>
      <w:r w:rsidRPr="00FE6E15">
        <w:rPr>
          <w:rFonts w:ascii="Times New Roman" w:eastAsia="宋体" w:hAnsi="宋体"/>
        </w:rPr>
        <w:t>与</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与</w:t>
      </w:r>
      <w:r w:rsidRPr="00FE6E15">
        <w:rPr>
          <w:rFonts w:ascii="Times New Roman" w:eastAsia="宋体" w:hAnsi="宋体"/>
        </w:rPr>
        <w:t>b)</w:t>
      </w:r>
      <w:r w:rsidRPr="00FE6E15">
        <w:rPr>
          <w:rFonts w:ascii="Times New Roman" w:eastAsia="宋体" w:hAnsi="宋体"/>
        </w:rPr>
        <w:t>控制</w:t>
      </w:r>
      <w:r w:rsidRPr="00FE6E15">
        <w:rPr>
          <w:rFonts w:ascii="Times New Roman" w:eastAsia="宋体" w:hAnsi="宋体"/>
        </w:rPr>
        <w:t>,</w:t>
      </w:r>
      <w:r w:rsidRPr="00FE6E15">
        <w:rPr>
          <w:rFonts w:ascii="Times New Roman" w:eastAsia="宋体" w:hAnsi="宋体"/>
        </w:rPr>
        <w:t>叶片宽度由另一对等位基因</w:t>
      </w:r>
      <w:r w:rsidRPr="00FE6E15">
        <w:rPr>
          <w:rFonts w:ascii="Times New Roman" w:eastAsia="宋体" w:hAnsi="宋体"/>
        </w:rPr>
        <w:t>(C</w:t>
      </w:r>
      <w:r w:rsidRPr="00FE6E15">
        <w:rPr>
          <w:rFonts w:ascii="Times New Roman" w:eastAsia="宋体" w:hAnsi="宋体"/>
        </w:rPr>
        <w:t>与</w:t>
      </w:r>
      <w:r w:rsidRPr="00FE6E15">
        <w:rPr>
          <w:rFonts w:ascii="Times New Roman" w:eastAsia="宋体" w:hAnsi="宋体"/>
        </w:rPr>
        <w:t>c)</w:t>
      </w:r>
      <w:r w:rsidRPr="00FE6E15">
        <w:rPr>
          <w:rFonts w:ascii="Times New Roman" w:eastAsia="宋体" w:hAnsi="宋体"/>
        </w:rPr>
        <w:t>控制</w:t>
      </w:r>
      <w:r w:rsidRPr="00FE6E15">
        <w:rPr>
          <w:rFonts w:ascii="Times New Roman" w:eastAsia="宋体" w:hAnsi="宋体"/>
        </w:rPr>
        <w:t>,</w:t>
      </w:r>
      <w:r w:rsidRPr="00FE6E15">
        <w:rPr>
          <w:rFonts w:ascii="Times New Roman" w:eastAsia="宋体" w:hAnsi="宋体"/>
        </w:rPr>
        <w:t>三对等位基因分别位于</w:t>
      </w:r>
      <w:r w:rsidRPr="00FE6E15">
        <w:rPr>
          <w:rFonts w:ascii="Times New Roman" w:eastAsia="宋体" w:hAnsi="宋体"/>
        </w:rPr>
        <w:t>3</w:t>
      </w:r>
      <w:r w:rsidRPr="00FE6E15">
        <w:rPr>
          <w:rFonts w:ascii="Times New Roman" w:eastAsia="宋体" w:hAnsi="宋体"/>
        </w:rPr>
        <w:t>对同源染色体上。已知花色有三种表现型</w:t>
      </w:r>
      <w:r w:rsidRPr="00FE6E15">
        <w:rPr>
          <w:rFonts w:ascii="Times New Roman" w:eastAsia="宋体" w:hAnsi="宋体"/>
        </w:rPr>
        <w:t>,</w:t>
      </w:r>
      <w:r w:rsidRPr="00FE6E15">
        <w:rPr>
          <w:rFonts w:ascii="Times New Roman" w:eastAsia="宋体" w:hAnsi="宋体"/>
        </w:rPr>
        <w:t>紫花</w:t>
      </w:r>
      <w:r w:rsidRPr="00FE6E15">
        <w:rPr>
          <w:rFonts w:ascii="Times New Roman" w:eastAsia="宋体" w:hAnsi="宋体"/>
        </w:rPr>
        <w:t>(A_B_)</w:t>
      </w:r>
      <w:r w:rsidRPr="00FE6E15">
        <w:rPr>
          <w:rFonts w:ascii="Times New Roman" w:eastAsia="宋体" w:hAnsi="宋体"/>
        </w:rPr>
        <w:t>、粉花</w:t>
      </w:r>
      <w:r w:rsidRPr="00FE6E15">
        <w:rPr>
          <w:rFonts w:ascii="Times New Roman" w:eastAsia="宋体" w:hAnsi="宋体"/>
        </w:rPr>
        <w:t>(A_bb)</w:t>
      </w:r>
      <w:r w:rsidRPr="00FE6E15">
        <w:rPr>
          <w:rFonts w:ascii="Times New Roman" w:eastAsia="宋体" w:hAnsi="宋体"/>
        </w:rPr>
        <w:t>和白花</w:t>
      </w:r>
      <w:r w:rsidRPr="00FE6E15">
        <w:rPr>
          <w:rFonts w:ascii="Times New Roman" w:eastAsia="宋体" w:hAnsi="宋体"/>
        </w:rPr>
        <w:t>(aaB_</w:t>
      </w:r>
      <w:r w:rsidRPr="00FE6E15">
        <w:rPr>
          <w:rFonts w:ascii="Times New Roman" w:eastAsia="宋体" w:hAnsi="宋体"/>
        </w:rPr>
        <w:t>或</w:t>
      </w:r>
      <w:r w:rsidRPr="00FE6E15">
        <w:rPr>
          <w:rFonts w:ascii="Times New Roman" w:eastAsia="宋体" w:hAnsi="宋体"/>
        </w:rPr>
        <w:t>aabb)</w:t>
      </w:r>
      <w:r w:rsidRPr="00FE6E15">
        <w:rPr>
          <w:rFonts w:ascii="Times New Roman" w:eastAsia="宋体" w:hAnsi="宋体"/>
        </w:rPr>
        <w:t>。下表为某校探究小组所做的杂交实验结果。请写出甲、乙、丙三个杂交组合亲本的基因型。</w:t>
      </w:r>
    </w:p>
    <w:tbl>
      <w:tblPr>
        <w:tblW w:w="179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9"/>
        <w:gridCol w:w="681"/>
        <w:gridCol w:w="370"/>
        <w:gridCol w:w="370"/>
        <w:gridCol w:w="370"/>
        <w:gridCol w:w="370"/>
        <w:gridCol w:w="370"/>
        <w:gridCol w:w="383"/>
      </w:tblGrid>
      <w:tr w:rsidR="001A3239" w:rsidRPr="00FE6E15" w:rsidTr="005031F6">
        <w:trPr>
          <w:jc w:val="center"/>
        </w:trPr>
        <w:tc>
          <w:tcPr>
            <w:tcW w:w="0" w:type="auto"/>
            <w:vMerge w:val="restart"/>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组别</w:t>
            </w:r>
          </w:p>
        </w:tc>
        <w:tc>
          <w:tcPr>
            <w:tcW w:w="0" w:type="auto"/>
            <w:vMerge w:val="restart"/>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亲本组合</w:t>
            </w:r>
          </w:p>
        </w:tc>
        <w:tc>
          <w:tcPr>
            <w:tcW w:w="0" w:type="auto"/>
            <w:gridSpan w:val="6"/>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1</w:t>
            </w:r>
            <w:r w:rsidRPr="00FE6E15">
              <w:rPr>
                <w:rFonts w:ascii="Arial" w:eastAsia="黑体" w:hAnsi="黑体"/>
                <w:sz w:val="18"/>
              </w:rPr>
              <w:t>的表型及比例</w:t>
            </w:r>
          </w:p>
        </w:tc>
      </w:tr>
      <w:tr w:rsidR="001A3239" w:rsidRPr="00FE6E15" w:rsidTr="005031F6">
        <w:trPr>
          <w:jc w:val="center"/>
        </w:trPr>
        <w:tc>
          <w:tcPr>
            <w:tcW w:w="0" w:type="auto"/>
            <w:vMerge/>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紫花</w:t>
            </w:r>
          </w:p>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宽叶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粉花</w:t>
            </w:r>
          </w:p>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宽叶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白花</w:t>
            </w:r>
          </w:p>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宽叶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紫花</w:t>
            </w:r>
          </w:p>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窄叶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粉花</w:t>
            </w:r>
          </w:p>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窄叶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白花</w:t>
            </w:r>
          </w:p>
          <w:p w:rsidR="001A3239" w:rsidRPr="00FE6E15" w:rsidRDefault="001A3239" w:rsidP="005031F6">
            <w:pPr>
              <w:tabs>
                <w:tab w:val="left" w:pos="1871"/>
                <w:tab w:val="left" w:pos="3407"/>
                <w:tab w:val="left" w:pos="4949"/>
                <w:tab w:val="left" w:pos="6599"/>
              </w:tabs>
              <w:rPr>
                <w:sz w:val="18"/>
              </w:rPr>
            </w:pPr>
            <w:r w:rsidRPr="00FE6E15">
              <w:rPr>
                <w:rFonts w:ascii="Arial" w:eastAsia="黑体" w:hAnsi="黑体"/>
                <w:sz w:val="18"/>
              </w:rPr>
              <w:t>窄叶</w:t>
            </w:r>
          </w:p>
        </w:tc>
      </w:tr>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甲</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紫花宽叶</w:t>
            </w:r>
            <w:r w:rsidRPr="00FE6E15">
              <w:rPr>
                <w:rFonts w:ascii="Times New Roman" w:eastAsia="宋体" w:hAnsi="Times New Roman" w:cs="Times New Roman"/>
                <w:sz w:val="18"/>
              </w:rPr>
              <w:t>×</w:t>
            </w:r>
          </w:p>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紫花窄</w:t>
            </w:r>
            <w:r w:rsidRPr="00FE6E15">
              <w:rPr>
                <w:rFonts w:ascii="Times New Roman" w:eastAsia="宋体" w:hAnsi="宋体"/>
                <w:sz w:val="18"/>
              </w:rPr>
              <w:lastRenderedPageBreak/>
              <w:t>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lastRenderedPageBreak/>
              <w:t>9/32</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3/32</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4/32</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9/32</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3/32</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4/32</w:t>
            </w:r>
          </w:p>
        </w:tc>
      </w:tr>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lastRenderedPageBreak/>
              <w:t>乙</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紫花宽叶</w:t>
            </w:r>
            <w:r w:rsidRPr="00FE6E15">
              <w:rPr>
                <w:rFonts w:ascii="Times New Roman" w:eastAsia="宋体" w:hAnsi="Times New Roman" w:cs="Times New Roman"/>
                <w:sz w:val="18"/>
              </w:rPr>
              <w:t>×</w:t>
            </w:r>
          </w:p>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白花宽叶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9/16</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3/16</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0</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3/16</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1/16</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0</w:t>
            </w:r>
          </w:p>
        </w:tc>
      </w:tr>
      <w:tr w:rsidR="001A3239" w:rsidRPr="00FE6E15" w:rsidTr="005031F6">
        <w:trPr>
          <w:jc w:val="center"/>
        </w:trPr>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丙</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粉花宽叶</w:t>
            </w:r>
            <w:r w:rsidRPr="00FE6E15">
              <w:rPr>
                <w:rFonts w:ascii="Times New Roman" w:eastAsia="宋体" w:hAnsi="Times New Roman" w:cs="Times New Roman"/>
                <w:sz w:val="18"/>
              </w:rPr>
              <w:t>×</w:t>
            </w:r>
          </w:p>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粉花窄叶</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0</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3/8</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1/8</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0</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3/8</w:t>
            </w:r>
          </w:p>
        </w:tc>
        <w:tc>
          <w:tcPr>
            <w:tcW w:w="0" w:type="auto"/>
            <w:shd w:val="clear" w:color="auto" w:fill="auto"/>
            <w:tcMar>
              <w:left w:w="0" w:type="dxa"/>
              <w:right w:w="0" w:type="dxa"/>
            </w:tcMar>
            <w:vAlign w:val="center"/>
          </w:tcPr>
          <w:p w:rsidR="001A3239" w:rsidRPr="00FE6E15" w:rsidRDefault="001A3239" w:rsidP="005031F6">
            <w:pPr>
              <w:tabs>
                <w:tab w:val="left" w:pos="1871"/>
                <w:tab w:val="left" w:pos="3407"/>
                <w:tab w:val="left" w:pos="4949"/>
                <w:tab w:val="left" w:pos="6599"/>
              </w:tabs>
              <w:rPr>
                <w:sz w:val="18"/>
              </w:rPr>
            </w:pPr>
            <w:r w:rsidRPr="00FE6E15">
              <w:rPr>
                <w:rFonts w:ascii="Times New Roman" w:eastAsia="宋体" w:hAnsi="宋体"/>
                <w:sz w:val="18"/>
              </w:rPr>
              <w:t>1/8</w:t>
            </w:r>
          </w:p>
        </w:tc>
      </w:tr>
    </w:tbl>
    <w:p w:rsidR="001A3239" w:rsidRPr="00FE6E15" w:rsidRDefault="001A3239" w:rsidP="001A3239">
      <w:pPr>
        <w:tabs>
          <w:tab w:val="left" w:pos="1871"/>
          <w:tab w:val="left" w:pos="3407"/>
          <w:tab w:val="left" w:pos="4949"/>
          <w:tab w:val="left" w:pos="6599"/>
        </w:tabs>
        <w:jc w:val="center"/>
        <w:rPr>
          <w:rFonts w:ascii="Times New Roman" w:eastAsia="宋体" w:hAnsi="宋体"/>
        </w:rPr>
      </w:pP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甲</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乙</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丙</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山东一模</w:t>
      </w:r>
      <w:r w:rsidRPr="00FE6E15">
        <w:rPr>
          <w:rFonts w:ascii="Times New Roman" w:eastAsia="宋体" w:hAnsi="宋体"/>
        </w:rPr>
        <w:t>)</w:t>
      </w:r>
      <w:r w:rsidRPr="00FE6E15">
        <w:rPr>
          <w:rFonts w:ascii="Times New Roman" w:eastAsia="宋体" w:hAnsi="宋体"/>
        </w:rPr>
        <w:t>鲜食玉米颜色多样、营养丰富、美味可口。用两种纯合鲜食玉米杂交得</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自交得到</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籽粒的性状表现及比例为紫色非甜</w:t>
      </w:r>
      <w:r w:rsidRPr="00FE6E15">
        <w:rPr>
          <w:rFonts w:ascii="宋体" w:eastAsia="宋体" w:hAnsi="宋体" w:cs="宋体" w:hint="eastAsia"/>
        </w:rPr>
        <w:t>∶</w:t>
      </w:r>
      <w:r w:rsidRPr="00FE6E15">
        <w:rPr>
          <w:rFonts w:ascii="Times New Roman" w:eastAsia="宋体" w:hAnsi="宋体"/>
        </w:rPr>
        <w:t>紫色甜</w:t>
      </w:r>
      <w:r w:rsidRPr="00FE6E15">
        <w:rPr>
          <w:rFonts w:ascii="宋体" w:eastAsia="宋体" w:hAnsi="宋体" w:cs="宋体" w:hint="eastAsia"/>
        </w:rPr>
        <w:t>∶</w:t>
      </w:r>
      <w:r w:rsidRPr="00FE6E15">
        <w:rPr>
          <w:rFonts w:ascii="Times New Roman" w:eastAsia="宋体" w:hAnsi="宋体"/>
        </w:rPr>
        <w:t>白色非甜</w:t>
      </w:r>
      <w:r w:rsidRPr="00FE6E15">
        <w:rPr>
          <w:rFonts w:ascii="宋体" w:eastAsia="宋体" w:hAnsi="宋体" w:cs="宋体" w:hint="eastAsia"/>
        </w:rPr>
        <w:t>∶</w:t>
      </w:r>
      <w:r w:rsidRPr="00FE6E15">
        <w:rPr>
          <w:rFonts w:ascii="Times New Roman" w:eastAsia="宋体" w:hAnsi="宋体"/>
        </w:rPr>
        <w:t>白色甜</w:t>
      </w:r>
      <w:r w:rsidRPr="00FE6E15">
        <w:rPr>
          <w:rFonts w:ascii="Times New Roman" w:eastAsia="宋体" w:hAnsi="宋体"/>
        </w:rPr>
        <w:t>=27</w:t>
      </w:r>
      <w:r w:rsidRPr="00FE6E15">
        <w:rPr>
          <w:rFonts w:ascii="宋体" w:eastAsia="宋体" w:hAnsi="宋体" w:cs="宋体" w:hint="eastAsia"/>
        </w:rPr>
        <w:t>∶</w:t>
      </w:r>
      <w:r w:rsidRPr="00FE6E15">
        <w:rPr>
          <w:rFonts w:ascii="Times New Roman" w:eastAsia="宋体" w:hAnsi="宋体"/>
        </w:rPr>
        <w:t>9</w:t>
      </w:r>
      <w:r w:rsidRPr="00FE6E15">
        <w:rPr>
          <w:rFonts w:ascii="宋体" w:eastAsia="宋体" w:hAnsi="宋体" w:cs="宋体" w:hint="eastAsia"/>
        </w:rPr>
        <w:t>∶</w:t>
      </w:r>
      <w:r w:rsidRPr="00FE6E15">
        <w:rPr>
          <w:rFonts w:ascii="Times New Roman" w:eastAsia="宋体" w:hAnsi="宋体"/>
        </w:rPr>
        <w:t>21</w:t>
      </w:r>
      <w:r w:rsidRPr="00FE6E15">
        <w:rPr>
          <w:rFonts w:ascii="宋体" w:eastAsia="宋体" w:hAnsi="宋体" w:cs="宋体" w:hint="eastAsia"/>
        </w:rPr>
        <w:t>∶</w:t>
      </w:r>
      <w:r w:rsidRPr="00FE6E15">
        <w:rPr>
          <w:rFonts w:ascii="Times New Roman" w:eastAsia="宋体" w:hAnsi="宋体"/>
        </w:rPr>
        <w:t>7</w:t>
      </w:r>
      <w:r w:rsidRPr="00FE6E15">
        <w:rPr>
          <w:rFonts w:ascii="Times New Roman" w:eastAsia="宋体" w:hAnsi="宋体"/>
        </w:rPr>
        <w:t>。下列说法正确的是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紫色与白色性状的遗传遵循基因的自由组合定律</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亲本性状的表型不可能是紫色甜和白色非甜</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的花粉离体培养后经秋水仙素处理</w:t>
      </w:r>
      <w:r w:rsidRPr="00FE6E15">
        <w:rPr>
          <w:rFonts w:ascii="Times New Roman" w:eastAsia="宋体" w:hAnsi="宋体"/>
        </w:rPr>
        <w:t>,</w:t>
      </w:r>
      <w:r w:rsidRPr="00FE6E15">
        <w:rPr>
          <w:rFonts w:ascii="Times New Roman" w:eastAsia="宋体" w:hAnsi="宋体"/>
        </w:rPr>
        <w:t>可获得紫色甜粒纯合个体</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中的白色籽粒发育成植株后随机受粉</w:t>
      </w:r>
      <w:r w:rsidRPr="00FE6E15">
        <w:rPr>
          <w:rFonts w:ascii="Times New Roman" w:eastAsia="宋体" w:hAnsi="宋体"/>
        </w:rPr>
        <w:t>,</w:t>
      </w:r>
      <w:r w:rsidRPr="00FE6E15">
        <w:rPr>
          <w:rFonts w:ascii="Times New Roman" w:eastAsia="宋体" w:hAnsi="宋体"/>
        </w:rPr>
        <w:t>得到的籽粒中紫色籽粒占</w:t>
      </w:r>
      <w:r w:rsidRPr="00FE6E15">
        <w:rPr>
          <w:rFonts w:ascii="Times New Roman" w:eastAsia="宋体" w:hAnsi="宋体"/>
        </w:rPr>
        <w:t>4/49</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山东日照检测</w:t>
      </w:r>
      <w:r w:rsidRPr="00FE6E15">
        <w:rPr>
          <w:rFonts w:ascii="Times New Roman" w:eastAsia="宋体" w:hAnsi="宋体"/>
        </w:rPr>
        <w:t>)</w:t>
      </w:r>
      <w:r w:rsidRPr="00FE6E15">
        <w:rPr>
          <w:rFonts w:ascii="Times New Roman" w:eastAsia="宋体" w:hAnsi="宋体"/>
        </w:rPr>
        <w:t>番茄的花色、果色和叶型分别由一对等位基因控制</w:t>
      </w:r>
      <w:r w:rsidRPr="00FE6E15">
        <w:rPr>
          <w:rFonts w:ascii="Times New Roman" w:eastAsia="宋体" w:hAnsi="宋体"/>
        </w:rPr>
        <w:t>,</w:t>
      </w:r>
      <w:r w:rsidRPr="00FE6E15">
        <w:rPr>
          <w:rFonts w:ascii="Times New Roman" w:eastAsia="宋体" w:hAnsi="宋体"/>
        </w:rPr>
        <w:t>现用红花红果窄叶植株自交</w:t>
      </w:r>
      <w:r w:rsidRPr="00FE6E15">
        <w:rPr>
          <w:rFonts w:ascii="Times New Roman" w:eastAsia="宋体" w:hAnsi="宋体"/>
        </w:rPr>
        <w:t>,</w:t>
      </w:r>
      <w:r w:rsidRPr="00FE6E15">
        <w:rPr>
          <w:rFonts w:ascii="Times New Roman" w:eastAsia="宋体" w:hAnsi="宋体"/>
        </w:rPr>
        <w:t>子代的表型及其比例为红花</w:t>
      </w:r>
      <w:r w:rsidRPr="00FE6E15">
        <w:rPr>
          <w:rFonts w:ascii="宋体" w:eastAsia="宋体" w:hAnsi="宋体" w:cs="宋体" w:hint="eastAsia"/>
        </w:rPr>
        <w:t>∶</w:t>
      </w:r>
      <w:r w:rsidRPr="00FE6E15">
        <w:rPr>
          <w:rFonts w:ascii="Times New Roman" w:eastAsia="宋体" w:hAnsi="宋体"/>
        </w:rPr>
        <w:t>白花</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、红果</w:t>
      </w:r>
      <w:r w:rsidRPr="00FE6E15">
        <w:rPr>
          <w:rFonts w:ascii="宋体" w:eastAsia="宋体" w:hAnsi="宋体" w:cs="宋体" w:hint="eastAsia"/>
        </w:rPr>
        <w:t>∶</w:t>
      </w:r>
      <w:r w:rsidRPr="00FE6E15">
        <w:rPr>
          <w:rFonts w:ascii="Times New Roman" w:eastAsia="宋体" w:hAnsi="宋体"/>
        </w:rPr>
        <w:t>黄果</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、窄叶</w:t>
      </w:r>
      <w:r w:rsidRPr="00FE6E15">
        <w:rPr>
          <w:rFonts w:ascii="宋体" w:eastAsia="宋体" w:hAnsi="宋体" w:cs="宋体" w:hint="eastAsia"/>
        </w:rPr>
        <w:t>∶</w:t>
      </w:r>
      <w:r w:rsidRPr="00FE6E15">
        <w:rPr>
          <w:rFonts w:ascii="Times New Roman" w:eastAsia="宋体" w:hAnsi="宋体"/>
        </w:rPr>
        <w:t>宽叶</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。下列推断正确的是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控制红花的基因纯合时会有致死效应</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控制花色基因和控制叶型基因的遗传遵循基因的自由组合定律</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控制果色基因和控制叶型基因的遗传遵循基因的自由组合定律</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控制花色基因的遗传遵循基因的分离定律</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山东威海一模</w:t>
      </w:r>
      <w:r w:rsidRPr="00FE6E15">
        <w:rPr>
          <w:rFonts w:ascii="Times New Roman" w:eastAsia="宋体" w:hAnsi="宋体"/>
        </w:rPr>
        <w:t>)</w:t>
      </w:r>
      <w:r w:rsidRPr="00FE6E15">
        <w:rPr>
          <w:rFonts w:ascii="Times New Roman" w:eastAsia="宋体" w:hAnsi="宋体"/>
        </w:rPr>
        <w:t>某高等动物的毛色由位于常染色体上的两对等位基因</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a</w:t>
      </w:r>
      <w:r w:rsidRPr="00FE6E15">
        <w:rPr>
          <w:rFonts w:ascii="Times New Roman" w:eastAsia="宋体" w:hAnsi="宋体"/>
        </w:rPr>
        <w:t>和</w:t>
      </w:r>
      <w:r w:rsidRPr="00FE6E15">
        <w:rPr>
          <w:rFonts w:ascii="Times New Roman" w:eastAsia="宋体" w:hAnsi="宋体"/>
        </w:rPr>
        <w:t>B</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控制</w:t>
      </w:r>
      <w:r w:rsidRPr="00FE6E15">
        <w:rPr>
          <w:rFonts w:ascii="Times New Roman" w:eastAsia="宋体" w:hAnsi="宋体"/>
        </w:rPr>
        <w:t>,A</w:t>
      </w:r>
      <w:r w:rsidRPr="00FE6E15">
        <w:rPr>
          <w:rFonts w:ascii="Times New Roman" w:eastAsia="宋体" w:hAnsi="宋体"/>
        </w:rPr>
        <w:t>对</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对</w:t>
      </w:r>
      <w:r w:rsidRPr="00FE6E15">
        <w:rPr>
          <w:rFonts w:ascii="Times New Roman" w:eastAsia="宋体" w:hAnsi="宋体"/>
        </w:rPr>
        <w:t>b</w:t>
      </w:r>
      <w:r w:rsidRPr="00FE6E15">
        <w:rPr>
          <w:rFonts w:ascii="Times New Roman" w:eastAsia="宋体" w:hAnsi="宋体"/>
        </w:rPr>
        <w:t>完全显性</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A</w:t>
      </w:r>
      <w:r w:rsidRPr="00FE6E15">
        <w:rPr>
          <w:rFonts w:ascii="Times New Roman" w:eastAsia="宋体" w:hAnsi="宋体"/>
        </w:rPr>
        <w:t>基因控制黑色素合成</w:t>
      </w:r>
      <w:r w:rsidRPr="00FE6E15">
        <w:rPr>
          <w:rFonts w:ascii="Times New Roman" w:eastAsia="宋体" w:hAnsi="宋体"/>
        </w:rPr>
        <w:t>,B</w:t>
      </w:r>
      <w:r w:rsidRPr="00FE6E15">
        <w:rPr>
          <w:rFonts w:ascii="Times New Roman" w:eastAsia="宋体" w:hAnsi="宋体"/>
        </w:rPr>
        <w:t>基因控制黄色素合成</w:t>
      </w:r>
      <w:r w:rsidRPr="00FE6E15">
        <w:rPr>
          <w:rFonts w:ascii="Times New Roman" w:eastAsia="宋体" w:hAnsi="宋体"/>
        </w:rPr>
        <w:t>,</w:t>
      </w:r>
      <w:r w:rsidRPr="00FE6E15">
        <w:rPr>
          <w:rFonts w:ascii="Times New Roman" w:eastAsia="宋体" w:hAnsi="宋体"/>
        </w:rPr>
        <w:t>两种色素均不合成时毛色呈白色。当</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基因同时存在时</w:t>
      </w:r>
      <w:r w:rsidRPr="00FE6E15">
        <w:rPr>
          <w:rFonts w:ascii="Times New Roman" w:eastAsia="宋体" w:hAnsi="宋体"/>
        </w:rPr>
        <w:t>,</w:t>
      </w:r>
      <w:r w:rsidRPr="00FE6E15">
        <w:rPr>
          <w:rFonts w:ascii="Times New Roman" w:eastAsia="宋体" w:hAnsi="宋体"/>
        </w:rPr>
        <w:t>二者的转录产物会形成双链结构导致基因无法表达。用纯合的黑毛和黄毛亲本杂交得到</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毛色呈白色。下列叙述错误的是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自然界中该动物白毛个体的基因型有</w:t>
      </w:r>
      <w:r w:rsidRPr="00FE6E15">
        <w:rPr>
          <w:rFonts w:ascii="Times New Roman" w:eastAsia="宋体" w:hAnsi="宋体"/>
        </w:rPr>
        <w:t>5</w:t>
      </w:r>
      <w:r w:rsidRPr="00FE6E15">
        <w:rPr>
          <w:rFonts w:ascii="Times New Roman" w:eastAsia="宋体" w:hAnsi="宋体"/>
        </w:rPr>
        <w:t>种</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含</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基因的个体毛色呈白色的原因是不能翻译出相关蛋白质</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的不同个体杂交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中黑毛</w:t>
      </w:r>
      <w:r w:rsidRPr="00FE6E15">
        <w:rPr>
          <w:rFonts w:ascii="宋体" w:eastAsia="宋体" w:hAnsi="宋体" w:cs="宋体" w:hint="eastAsia"/>
        </w:rPr>
        <w:t>∶</w:t>
      </w:r>
      <w:r w:rsidRPr="00FE6E15">
        <w:rPr>
          <w:rFonts w:ascii="Times New Roman" w:eastAsia="宋体" w:hAnsi="宋体"/>
        </w:rPr>
        <w:t>黄毛</w:t>
      </w:r>
      <w:r w:rsidRPr="00FE6E15">
        <w:rPr>
          <w:rFonts w:ascii="宋体" w:eastAsia="宋体" w:hAnsi="宋体" w:cs="宋体" w:hint="eastAsia"/>
        </w:rPr>
        <w:t>∶</w:t>
      </w:r>
      <w:r w:rsidRPr="00FE6E15">
        <w:rPr>
          <w:rFonts w:ascii="Times New Roman" w:eastAsia="宋体" w:hAnsi="宋体"/>
        </w:rPr>
        <w:t>白毛个体数量之比接近</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10,</w:t>
      </w:r>
      <w:r w:rsidRPr="00FE6E15">
        <w:rPr>
          <w:rFonts w:ascii="Times New Roman" w:eastAsia="宋体" w:hAnsi="宋体"/>
        </w:rPr>
        <w:t>则两对等位基因独立遗传</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的不同个体杂交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中白毛个体的比例为</w:t>
      </w:r>
      <w:r w:rsidRPr="00FE6E15">
        <w:rPr>
          <w:rFonts w:ascii="Times New Roman" w:eastAsia="宋体" w:hAnsi="宋体"/>
        </w:rPr>
        <w:t>1/2,</w:t>
      </w:r>
      <w:r w:rsidRPr="00FE6E15">
        <w:rPr>
          <w:rFonts w:ascii="Times New Roman" w:eastAsia="宋体" w:hAnsi="宋体"/>
        </w:rPr>
        <w:t>则</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中黑毛个体的比例也为</w:t>
      </w:r>
      <w:r w:rsidRPr="00FE6E15">
        <w:rPr>
          <w:rFonts w:ascii="Times New Roman" w:eastAsia="宋体" w:hAnsi="宋体"/>
        </w:rPr>
        <w:t>1/2</w:t>
      </w:r>
    </w:p>
    <w:p w:rsidR="001A3239" w:rsidRPr="00FE6E15" w:rsidRDefault="001A3239" w:rsidP="001A3239">
      <w:pPr>
        <w:tabs>
          <w:tab w:val="left" w:pos="1871"/>
          <w:tab w:val="left" w:pos="3407"/>
          <w:tab w:val="left" w:pos="4949"/>
          <w:tab w:val="left" w:pos="6599"/>
        </w:tabs>
        <w:rPr>
          <w:rFonts w:ascii="Times New Roman" w:eastAsia="宋体" w:hAnsi="宋体"/>
        </w:rPr>
      </w:pP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山东滨州三模</w:t>
      </w:r>
      <w:r w:rsidRPr="00FE6E15">
        <w:rPr>
          <w:rFonts w:ascii="Times New Roman" w:eastAsia="宋体" w:hAnsi="宋体"/>
        </w:rPr>
        <w:t>)</w:t>
      </w:r>
      <w:r w:rsidRPr="00FE6E15">
        <w:rPr>
          <w:rFonts w:ascii="Times New Roman" w:eastAsia="宋体" w:hAnsi="宋体"/>
        </w:rPr>
        <w:t>某二倍体</w:t>
      </w:r>
      <w:r w:rsidRPr="00FE6E15">
        <w:rPr>
          <w:rFonts w:ascii="Times New Roman" w:eastAsia="宋体" w:hAnsi="宋体"/>
        </w:rPr>
        <w:t>(2</w:t>
      </w:r>
      <w:r w:rsidRPr="00FE6E15">
        <w:rPr>
          <w:rFonts w:ascii="Times New Roman" w:eastAsia="宋体" w:hAnsi="宋体"/>
          <w:i/>
        </w:rPr>
        <w:t>n</w:t>
      </w:r>
      <w:r w:rsidRPr="00FE6E15">
        <w:rPr>
          <w:rFonts w:ascii="Times New Roman" w:eastAsia="宋体" w:hAnsi="宋体"/>
        </w:rPr>
        <w:t>=14)</w:t>
      </w:r>
      <w:r w:rsidRPr="00FE6E15">
        <w:rPr>
          <w:rFonts w:ascii="Times New Roman" w:eastAsia="宋体" w:hAnsi="宋体"/>
        </w:rPr>
        <w:t>植物的红花和白花是一对相对性状</w:t>
      </w:r>
      <w:r w:rsidRPr="00FE6E15">
        <w:rPr>
          <w:rFonts w:ascii="Times New Roman" w:eastAsia="宋体" w:hAnsi="宋体"/>
        </w:rPr>
        <w:t>,</w:t>
      </w:r>
      <w:r w:rsidRPr="00FE6E15">
        <w:rPr>
          <w:rFonts w:ascii="Times New Roman" w:eastAsia="宋体" w:hAnsi="宋体"/>
        </w:rPr>
        <w:t>该性状同时受多对独立遗传的等位基因控制</w:t>
      </w:r>
      <w:r w:rsidRPr="00FE6E15">
        <w:rPr>
          <w:rFonts w:ascii="Times New Roman" w:eastAsia="宋体" w:hAnsi="宋体"/>
        </w:rPr>
        <w:t>,</w:t>
      </w:r>
      <w:r w:rsidRPr="00FE6E15">
        <w:rPr>
          <w:rFonts w:ascii="Times New Roman" w:eastAsia="宋体" w:hAnsi="宋体"/>
        </w:rPr>
        <w:t>每对等位基因中至少有一个显性基因时才开红花。利用甲、乙、丙三种纯合品系进行了如下杂交实验。</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实验一</w:t>
      </w:r>
      <w:r w:rsidRPr="00FE6E15">
        <w:rPr>
          <w:rFonts w:ascii="Times New Roman" w:eastAsia="宋体" w:hAnsi="宋体"/>
        </w:rPr>
        <w:t>:</w:t>
      </w:r>
      <w:r w:rsidRPr="00FE6E15">
        <w:rPr>
          <w:rFonts w:ascii="Times New Roman" w:eastAsia="宋体" w:hAnsi="宋体"/>
        </w:rPr>
        <w:t>甲</w:t>
      </w:r>
      <w:r w:rsidRPr="00FE6E15">
        <w:rPr>
          <w:rFonts w:ascii="Times New Roman" w:eastAsia="宋体" w:hAnsi="Times New Roman" w:cs="Times New Roman"/>
        </w:rPr>
        <w:t>×</w:t>
      </w:r>
      <w:r w:rsidRPr="00FE6E15">
        <w:rPr>
          <w:rFonts w:ascii="Times New Roman" w:eastAsia="宋体" w:hAnsi="宋体"/>
        </w:rPr>
        <w:t>乙</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w:t>
      </w:r>
      <w:r w:rsidRPr="00FE6E15">
        <w:rPr>
          <w:rFonts w:ascii="Times New Roman" w:eastAsia="宋体" w:hAnsi="宋体"/>
        </w:rPr>
        <w:t>红花</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红花</w:t>
      </w:r>
      <w:r w:rsidRPr="00FE6E15">
        <w:rPr>
          <w:rFonts w:ascii="宋体" w:eastAsia="宋体" w:hAnsi="宋体" w:cs="宋体" w:hint="eastAsia"/>
        </w:rPr>
        <w:t>∶</w:t>
      </w:r>
      <w:r w:rsidRPr="00FE6E15">
        <w:rPr>
          <w:rFonts w:ascii="Times New Roman" w:eastAsia="宋体" w:hAnsi="宋体"/>
        </w:rPr>
        <w:t>白花</w:t>
      </w:r>
      <w:r w:rsidRPr="00FE6E15">
        <w:rPr>
          <w:rFonts w:ascii="Times New Roman" w:eastAsia="宋体" w:hAnsi="宋体"/>
        </w:rPr>
        <w:t>=2 709</w:t>
      </w:r>
      <w:r w:rsidRPr="00FE6E15">
        <w:rPr>
          <w:rFonts w:ascii="宋体" w:eastAsia="宋体" w:hAnsi="宋体" w:cs="宋体" w:hint="eastAsia"/>
        </w:rPr>
        <w:t>∶</w:t>
      </w:r>
      <w:r w:rsidRPr="00FE6E15">
        <w:rPr>
          <w:rFonts w:ascii="Times New Roman" w:eastAsia="宋体" w:hAnsi="宋体"/>
        </w:rPr>
        <w:t>3 689</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实验二</w:t>
      </w:r>
      <w:r w:rsidRPr="00FE6E15">
        <w:rPr>
          <w:rFonts w:ascii="Times New Roman" w:eastAsia="宋体" w:hAnsi="宋体"/>
        </w:rPr>
        <w:t>:</w:t>
      </w:r>
      <w:r w:rsidRPr="00FE6E15">
        <w:rPr>
          <w:rFonts w:ascii="Times New Roman" w:eastAsia="宋体" w:hAnsi="宋体"/>
        </w:rPr>
        <w:t>甲</w:t>
      </w:r>
      <w:r w:rsidRPr="00FE6E15">
        <w:rPr>
          <w:rFonts w:ascii="Times New Roman" w:eastAsia="宋体" w:hAnsi="Times New Roman" w:cs="Times New Roman"/>
        </w:rPr>
        <w:t>×</w:t>
      </w:r>
      <w:r w:rsidRPr="00FE6E15">
        <w:rPr>
          <w:rFonts w:ascii="Times New Roman" w:eastAsia="宋体" w:hAnsi="宋体"/>
        </w:rPr>
        <w:t>丙</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w:t>
      </w:r>
      <w:r w:rsidRPr="00FE6E15">
        <w:rPr>
          <w:rFonts w:ascii="Times New Roman" w:eastAsia="宋体" w:hAnsi="宋体"/>
        </w:rPr>
        <w:t>红花</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红花</w:t>
      </w:r>
      <w:r w:rsidRPr="00FE6E15">
        <w:rPr>
          <w:rFonts w:ascii="宋体" w:eastAsia="宋体" w:hAnsi="宋体" w:cs="宋体" w:hint="eastAsia"/>
        </w:rPr>
        <w:t>∶</w:t>
      </w:r>
      <w:r w:rsidRPr="00FE6E15">
        <w:rPr>
          <w:rFonts w:ascii="Times New Roman" w:eastAsia="宋体" w:hAnsi="宋体"/>
        </w:rPr>
        <w:t>白花</w:t>
      </w:r>
      <w:r w:rsidRPr="00FE6E15">
        <w:rPr>
          <w:rFonts w:ascii="Times New Roman" w:eastAsia="宋体" w:hAnsi="宋体"/>
        </w:rPr>
        <w:t>=907</w:t>
      </w:r>
      <w:r w:rsidRPr="00FE6E15">
        <w:rPr>
          <w:rFonts w:ascii="宋体" w:eastAsia="宋体" w:hAnsi="宋体" w:cs="宋体" w:hint="eastAsia"/>
        </w:rPr>
        <w:t>∶</w:t>
      </w:r>
      <w:r w:rsidRPr="00FE6E15">
        <w:rPr>
          <w:rFonts w:ascii="Times New Roman" w:eastAsia="宋体" w:hAnsi="宋体"/>
        </w:rPr>
        <w:t>699</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实验三</w:t>
      </w:r>
      <w:r w:rsidRPr="00FE6E15">
        <w:rPr>
          <w:rFonts w:ascii="Times New Roman" w:eastAsia="宋体" w:hAnsi="宋体"/>
        </w:rPr>
        <w:t>:</w:t>
      </w:r>
      <w:r w:rsidRPr="00FE6E15">
        <w:rPr>
          <w:rFonts w:ascii="Times New Roman" w:eastAsia="宋体" w:hAnsi="宋体"/>
        </w:rPr>
        <w:t>乙</w:t>
      </w:r>
      <w:r w:rsidRPr="00FE6E15">
        <w:rPr>
          <w:rFonts w:ascii="Times New Roman" w:eastAsia="宋体" w:hAnsi="Times New Roman" w:cs="Times New Roman"/>
        </w:rPr>
        <w:t>×</w:t>
      </w:r>
      <w:r w:rsidRPr="00FE6E15">
        <w:rPr>
          <w:rFonts w:ascii="Times New Roman" w:eastAsia="宋体" w:hAnsi="宋体"/>
        </w:rPr>
        <w:t>丙</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w:t>
      </w:r>
      <w:r w:rsidRPr="00FE6E15">
        <w:rPr>
          <w:rFonts w:ascii="Times New Roman" w:eastAsia="宋体" w:hAnsi="宋体"/>
        </w:rPr>
        <w:t>白花</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白花</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下列有关说法错误的是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控制该相对性状的基因数量至少为</w:t>
      </w:r>
      <w:r w:rsidRPr="00FE6E15">
        <w:rPr>
          <w:rFonts w:ascii="Times New Roman" w:eastAsia="宋体" w:hAnsi="宋体"/>
        </w:rPr>
        <w:t>3</w:t>
      </w:r>
      <w:r w:rsidRPr="00FE6E15">
        <w:rPr>
          <w:rFonts w:ascii="Times New Roman" w:eastAsia="宋体" w:hAnsi="宋体"/>
        </w:rPr>
        <w:t>对</w:t>
      </w:r>
      <w:r w:rsidRPr="00FE6E15">
        <w:rPr>
          <w:rFonts w:ascii="Times New Roman" w:eastAsia="宋体" w:hAnsi="宋体"/>
        </w:rPr>
        <w:t>,</w:t>
      </w:r>
      <w:r w:rsidRPr="00FE6E15">
        <w:rPr>
          <w:rFonts w:ascii="Times New Roman" w:eastAsia="宋体" w:hAnsi="宋体"/>
        </w:rPr>
        <w:t>最多是</w:t>
      </w:r>
      <w:r w:rsidRPr="00FE6E15">
        <w:rPr>
          <w:rFonts w:ascii="Times New Roman" w:eastAsia="宋体" w:hAnsi="宋体"/>
        </w:rPr>
        <w:t>7</w:t>
      </w:r>
      <w:r w:rsidRPr="00FE6E15">
        <w:rPr>
          <w:rFonts w:ascii="Times New Roman" w:eastAsia="宋体" w:hAnsi="宋体"/>
        </w:rPr>
        <w:t>对</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这三个品系中至少有一种是红花纯合子</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上述杂交组合中</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白花纯合子比例最低是实验三</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实验一的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白花植株中自交后代不发生性状分离的比例为</w:t>
      </w:r>
      <w:r w:rsidRPr="00FE6E15">
        <w:rPr>
          <w:rFonts w:ascii="Times New Roman" w:eastAsia="宋体" w:hAnsi="宋体"/>
        </w:rPr>
        <w:t>7/37</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山东潍坊三模</w:t>
      </w:r>
      <w:r w:rsidRPr="00FE6E15">
        <w:rPr>
          <w:rFonts w:ascii="Times New Roman" w:eastAsia="宋体" w:hAnsi="宋体"/>
        </w:rPr>
        <w:t>)</w:t>
      </w:r>
      <w:r w:rsidRPr="00FE6E15">
        <w:rPr>
          <w:rFonts w:ascii="Times New Roman" w:eastAsia="宋体" w:hAnsi="宋体"/>
        </w:rPr>
        <w:t>呈现植物花色的色素</w:t>
      </w:r>
      <w:r w:rsidRPr="00FE6E15">
        <w:rPr>
          <w:rFonts w:ascii="Times New Roman" w:eastAsia="宋体" w:hAnsi="宋体"/>
        </w:rPr>
        <w:t>,</w:t>
      </w:r>
      <w:r w:rsidRPr="00FE6E15">
        <w:rPr>
          <w:rFonts w:ascii="Times New Roman" w:eastAsia="宋体" w:hAnsi="宋体"/>
        </w:rPr>
        <w:t>一般是由无色的化合物经过一步或多步酶促反应生成的</w:t>
      </w:r>
      <w:r w:rsidRPr="00FE6E15">
        <w:rPr>
          <w:rFonts w:ascii="Times New Roman" w:eastAsia="宋体" w:hAnsi="宋体"/>
        </w:rPr>
        <w:t>,</w:t>
      </w:r>
      <w:r w:rsidRPr="00FE6E15">
        <w:rPr>
          <w:rFonts w:ascii="Times New Roman" w:eastAsia="宋体" w:hAnsi="宋体"/>
        </w:rPr>
        <w:t>下图表示合成色素的两种途径</w:t>
      </w:r>
      <w:r w:rsidRPr="00FE6E15">
        <w:rPr>
          <w:rFonts w:ascii="Times New Roman" w:eastAsia="宋体" w:hAnsi="宋体"/>
        </w:rPr>
        <w:t>,</w:t>
      </w:r>
      <w:r w:rsidRPr="00FE6E15">
        <w:rPr>
          <w:rFonts w:ascii="Times New Roman" w:eastAsia="宋体" w:hAnsi="宋体"/>
        </w:rPr>
        <w:t>不能合成色素的个体开白花。</w:t>
      </w:r>
      <w:r w:rsidRPr="00FE6E15">
        <w:rPr>
          <w:rFonts w:ascii="Times New Roman" w:eastAsia="宋体" w:hAnsi="宋体"/>
        </w:rPr>
        <w:t>(</w:t>
      </w:r>
      <w:r w:rsidRPr="00FE6E15">
        <w:rPr>
          <w:rFonts w:ascii="Times New Roman" w:eastAsia="宋体" w:hAnsi="宋体"/>
        </w:rPr>
        <w:t>假定相关基因都是独立遗传的</w:t>
      </w:r>
      <w:r w:rsidRPr="00FE6E15">
        <w:rPr>
          <w:rFonts w:ascii="Times New Roman" w:eastAsia="宋体" w:hAnsi="宋体"/>
        </w:rPr>
        <w:t>,</w:t>
      </w:r>
      <w:r w:rsidRPr="00FE6E15">
        <w:rPr>
          <w:rFonts w:ascii="Times New Roman" w:eastAsia="宋体" w:hAnsi="宋体"/>
        </w:rPr>
        <w:t>且不考虑基因突变</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552040" cy="951480"/>
            <wp:effectExtent l="0" t="0" r="0" b="0"/>
            <wp:docPr id="126" name="21L62.eps" descr="id:2147486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2552040" cy="951480"/>
                    </a:xfrm>
                    <a:prstGeom prst="rect">
                      <a:avLst/>
                    </a:prstGeom>
                  </pic:spPr>
                </pic:pic>
              </a:graphicData>
            </a:graphic>
          </wp:inline>
        </w:drawing>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具有途径一的植物</w:t>
      </w:r>
      <w:r w:rsidRPr="00FE6E15">
        <w:rPr>
          <w:rFonts w:ascii="Times New Roman" w:eastAsia="宋体" w:hAnsi="宋体"/>
        </w:rPr>
        <w:t>,</w:t>
      </w:r>
      <w:r w:rsidRPr="00FE6E15">
        <w:rPr>
          <w:rFonts w:ascii="Times New Roman" w:eastAsia="宋体" w:hAnsi="宋体"/>
        </w:rPr>
        <w:t>白花个体的基因型有</w:t>
      </w:r>
      <w:r w:rsidRPr="00FE6E15">
        <w:rPr>
          <w:rFonts w:ascii="Times New Roman" w:eastAsia="宋体" w:hAnsi="宋体"/>
          <w:color w:val="FF0000"/>
          <w:u w:val="single" w:color="000000"/>
        </w:rPr>
        <w:t xml:space="preserve">　　　</w:t>
      </w:r>
      <w:r w:rsidRPr="00FE6E15">
        <w:rPr>
          <w:rFonts w:ascii="Times New Roman" w:eastAsia="宋体" w:hAnsi="宋体"/>
        </w:rPr>
        <w:t>种。若另一种植物红色素的合成需要</w:t>
      </w:r>
      <w:r w:rsidRPr="00FE6E15">
        <w:rPr>
          <w:rFonts w:ascii="Times New Roman" w:eastAsia="宋体" w:hAnsi="宋体"/>
          <w:i/>
        </w:rPr>
        <w:t>n</w:t>
      </w:r>
      <w:r w:rsidRPr="00FE6E15">
        <w:rPr>
          <w:rFonts w:ascii="Times New Roman" w:eastAsia="宋体" w:hAnsi="宋体"/>
        </w:rPr>
        <w:t>步酶促反应</w:t>
      </w:r>
      <w:r w:rsidRPr="00FE6E15">
        <w:rPr>
          <w:rFonts w:ascii="Times New Roman" w:eastAsia="宋体" w:hAnsi="宋体"/>
        </w:rPr>
        <w:t>,</w:t>
      </w:r>
      <w:r w:rsidRPr="00FE6E15">
        <w:rPr>
          <w:rFonts w:ascii="Times New Roman" w:eastAsia="宋体" w:hAnsi="宋体"/>
        </w:rPr>
        <w:t>且每步反应的酶分别由一对等位基因中的显性基因控制</w:t>
      </w:r>
      <w:r w:rsidRPr="00FE6E15">
        <w:rPr>
          <w:rFonts w:ascii="Times New Roman" w:eastAsia="宋体" w:hAnsi="宋体"/>
        </w:rPr>
        <w:t>,</w:t>
      </w:r>
      <w:r w:rsidRPr="00FE6E15">
        <w:rPr>
          <w:rFonts w:ascii="Times New Roman" w:eastAsia="宋体" w:hAnsi="宋体"/>
        </w:rPr>
        <w:t>则其纯合的红花个体与每对基因都为隐性纯合的白花个体杂交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中白花个体占</w:t>
      </w:r>
      <w:r w:rsidRPr="00FE6E15">
        <w:rPr>
          <w:rFonts w:ascii="Times New Roman" w:eastAsia="宋体" w:hAnsi="宋体"/>
          <w:color w:val="FF0000"/>
          <w:u w:val="single" w:color="000000"/>
        </w:rPr>
        <w:t xml:space="preserve">　　　　　　　　　　　　</w:t>
      </w:r>
      <w:r w:rsidRPr="00FE6E15">
        <w:rPr>
          <w:rFonts w:ascii="Times New Roman" w:eastAsia="宋体" w:hAnsi="宋体"/>
        </w:rPr>
        <w:t>。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有一种植物的花也是有红花和白花两种</w:t>
      </w:r>
      <w:r w:rsidRPr="00FE6E15">
        <w:rPr>
          <w:rFonts w:ascii="Times New Roman" w:eastAsia="宋体" w:hAnsi="宋体"/>
        </w:rPr>
        <w:t>,</w:t>
      </w:r>
      <w:r w:rsidRPr="00FE6E15">
        <w:rPr>
          <w:rFonts w:ascii="Times New Roman" w:eastAsia="宋体" w:hAnsi="宋体"/>
        </w:rPr>
        <w:t>与红色素合成有关的两种酶分别由基因</w:t>
      </w:r>
      <w:r w:rsidRPr="00FE6E15">
        <w:rPr>
          <w:rFonts w:ascii="Times New Roman" w:eastAsia="宋体" w:hAnsi="宋体"/>
        </w:rPr>
        <w:t>A</w:t>
      </w:r>
      <w:r w:rsidRPr="00FE6E15">
        <w:rPr>
          <w:rFonts w:ascii="Times New Roman" w:eastAsia="宋体" w:hAnsi="宋体"/>
        </w:rPr>
        <w:t>和</w:t>
      </w:r>
      <w:r w:rsidRPr="00FE6E15">
        <w:rPr>
          <w:rFonts w:ascii="Times New Roman" w:eastAsia="宋体" w:hAnsi="宋体"/>
        </w:rPr>
        <w:t>B</w:t>
      </w:r>
      <w:r w:rsidRPr="00FE6E15">
        <w:rPr>
          <w:rFonts w:ascii="Times New Roman" w:eastAsia="宋体" w:hAnsi="宋体"/>
        </w:rPr>
        <w:t>控制。若基因型</w:t>
      </w:r>
      <w:r w:rsidRPr="00FE6E15">
        <w:rPr>
          <w:rFonts w:ascii="Times New Roman" w:eastAsia="宋体" w:hAnsi="宋体"/>
        </w:rPr>
        <w:t>AaBb</w:t>
      </w:r>
      <w:r w:rsidRPr="00FE6E15">
        <w:rPr>
          <w:rFonts w:ascii="Times New Roman" w:eastAsia="宋体" w:hAnsi="宋体"/>
        </w:rPr>
        <w:t>的个体自交</w:t>
      </w:r>
      <w:r w:rsidRPr="00FE6E15">
        <w:rPr>
          <w:rFonts w:ascii="Times New Roman" w:eastAsia="宋体" w:hAnsi="宋体"/>
        </w:rPr>
        <w:t>,</w:t>
      </w:r>
      <w:r w:rsidRPr="00FE6E15">
        <w:rPr>
          <w:rFonts w:ascii="Times New Roman" w:eastAsia="宋体" w:hAnsi="宋体"/>
        </w:rPr>
        <w:t>后代红花</w:t>
      </w:r>
      <w:r w:rsidRPr="00FE6E15">
        <w:rPr>
          <w:rFonts w:ascii="宋体" w:eastAsia="宋体" w:hAnsi="宋体" w:cs="宋体" w:hint="eastAsia"/>
        </w:rPr>
        <w:t>∶</w:t>
      </w:r>
      <w:r w:rsidRPr="00FE6E15">
        <w:rPr>
          <w:rFonts w:ascii="Times New Roman" w:eastAsia="宋体" w:hAnsi="宋体"/>
        </w:rPr>
        <w:t>白花</w:t>
      </w:r>
      <w:r w:rsidRPr="00FE6E15">
        <w:rPr>
          <w:rFonts w:ascii="Times New Roman" w:eastAsia="宋体" w:hAnsi="宋体"/>
        </w:rPr>
        <w:t>=15</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请你参照上述途径的格式写出该植物最可能的色素合成途径</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某种植物通过途径二决定花色</w:t>
      </w:r>
      <w:r w:rsidRPr="00FE6E15">
        <w:rPr>
          <w:rFonts w:ascii="Times New Roman" w:eastAsia="宋体" w:hAnsi="宋体"/>
        </w:rPr>
        <w:t>,</w:t>
      </w:r>
      <w:r w:rsidRPr="00FE6E15">
        <w:rPr>
          <w:rFonts w:ascii="Times New Roman" w:eastAsia="宋体" w:hAnsi="宋体"/>
        </w:rPr>
        <w:t>红色素和蓝色素都能合成的植株开紫花。研究发现配子中</w:t>
      </w:r>
      <w:r w:rsidRPr="00FE6E15">
        <w:rPr>
          <w:rFonts w:ascii="Times New Roman" w:eastAsia="宋体" w:hAnsi="宋体"/>
        </w:rPr>
        <w:t>A</w:t>
      </w:r>
      <w:r w:rsidRPr="00FE6E15">
        <w:rPr>
          <w:rFonts w:ascii="Times New Roman" w:eastAsia="宋体" w:hAnsi="宋体"/>
        </w:rPr>
        <w:t>和</w:t>
      </w:r>
      <w:r w:rsidRPr="00FE6E15">
        <w:rPr>
          <w:rFonts w:ascii="Times New Roman" w:eastAsia="宋体" w:hAnsi="宋体"/>
        </w:rPr>
        <w:t>B</w:t>
      </w:r>
      <w:r w:rsidRPr="00FE6E15">
        <w:rPr>
          <w:rFonts w:ascii="Times New Roman" w:eastAsia="宋体" w:hAnsi="宋体"/>
        </w:rPr>
        <w:t>基因同时存在时成活率可能减半</w:t>
      </w:r>
      <w:r w:rsidRPr="00FE6E15">
        <w:rPr>
          <w:rFonts w:ascii="Times New Roman" w:eastAsia="宋体" w:hAnsi="宋体"/>
        </w:rPr>
        <w:t>,</w:t>
      </w:r>
      <w:r w:rsidRPr="00FE6E15">
        <w:rPr>
          <w:rFonts w:ascii="Times New Roman" w:eastAsia="宋体" w:hAnsi="宋体"/>
        </w:rPr>
        <w:t>具体情况有三种</w:t>
      </w:r>
      <w:r w:rsidRPr="00FE6E15">
        <w:rPr>
          <w:rFonts w:ascii="Times New Roman" w:eastAsia="宋体" w:hAnsi="宋体"/>
        </w:rPr>
        <w:t>:</w:t>
      </w:r>
      <w:r w:rsidRPr="00FE6E15">
        <w:rPr>
          <w:rFonts w:ascii="宋体" w:eastAsia="宋体" w:hAnsi="宋体" w:cs="宋体" w:hint="eastAsia"/>
        </w:rPr>
        <w:t>①</w:t>
      </w:r>
      <w:r w:rsidRPr="00FE6E15">
        <w:rPr>
          <w:rFonts w:ascii="Times New Roman" w:eastAsia="宋体" w:hAnsi="宋体"/>
        </w:rPr>
        <w:t>只是精子的成活率减半</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rPr>
        <w:t>只是卵细胞的成活率减半</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精子和卵细胞的成活率都减半。请利用基因型</w:t>
      </w:r>
      <w:r w:rsidRPr="00FE6E15">
        <w:rPr>
          <w:rFonts w:ascii="Times New Roman" w:eastAsia="宋体" w:hAnsi="宋体"/>
        </w:rPr>
        <w:t>AaBb</w:t>
      </w:r>
      <w:r w:rsidRPr="00FE6E15">
        <w:rPr>
          <w:rFonts w:ascii="Times New Roman" w:eastAsia="宋体" w:hAnsi="宋体"/>
        </w:rPr>
        <w:t>的植株设计测交实验进行探究</w:t>
      </w:r>
      <w:r w:rsidRPr="00FE6E15">
        <w:rPr>
          <w:rFonts w:ascii="Times New Roman" w:eastAsia="宋体" w:hAnsi="宋体"/>
        </w:rPr>
        <w:t>,</w:t>
      </w:r>
      <w:r w:rsidRPr="00FE6E15">
        <w:rPr>
          <w:rFonts w:ascii="Times New Roman" w:eastAsia="宋体" w:hAnsi="宋体"/>
        </w:rPr>
        <w:t>简要写出实验方案并预测结果、结论。</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实验方案</w:t>
      </w:r>
      <w:r w:rsidRPr="00FE6E15">
        <w:rPr>
          <w:rFonts w:ascii="Times New Roman" w:eastAsia="宋体" w:hAnsi="宋体"/>
        </w:rPr>
        <w:t>:</w:t>
      </w:r>
      <w:r w:rsidRPr="00FE6E15">
        <w:rPr>
          <w:rFonts w:ascii="Times New Roman" w:eastAsia="宋体" w:hAnsi="宋体"/>
          <w:color w:val="FF0000"/>
          <w:u w:val="single" w:color="000000"/>
        </w:rPr>
        <w:t> </w:t>
      </w:r>
    </w:p>
    <w:p w:rsidR="001A3239" w:rsidRPr="00FE6E15" w:rsidRDefault="001A3239" w:rsidP="001A3239">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w:t>
      </w:r>
    </w:p>
    <w:p w:rsidR="001A3239" w:rsidRPr="00FE6E15" w:rsidRDefault="001A3239" w:rsidP="001A3239">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预测结果、结论</w:t>
      </w:r>
      <w:r w:rsidRPr="00FE6E15">
        <w:rPr>
          <w:rFonts w:ascii="Times New Roman" w:eastAsia="宋体" w:hAnsi="宋体"/>
        </w:rPr>
        <w:t>:</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若</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则是第</w:t>
      </w:r>
      <w:r w:rsidRPr="00FE6E15">
        <w:rPr>
          <w:rFonts w:ascii="宋体" w:eastAsia="宋体" w:hAnsi="宋体" w:cs="宋体" w:hint="eastAsia"/>
        </w:rPr>
        <w:t>①</w:t>
      </w:r>
      <w:r w:rsidRPr="00FE6E15">
        <w:rPr>
          <w:rFonts w:ascii="Times New Roman" w:eastAsia="宋体" w:hAnsi="宋体"/>
        </w:rPr>
        <w:t>种情况。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若</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则是第</w:t>
      </w:r>
      <w:r w:rsidRPr="00FE6E15">
        <w:rPr>
          <w:rFonts w:ascii="宋体" w:eastAsia="宋体" w:hAnsi="宋体" w:cs="宋体" w:hint="eastAsia"/>
        </w:rPr>
        <w:t>②</w:t>
      </w:r>
      <w:r w:rsidRPr="00FE6E15">
        <w:rPr>
          <w:rFonts w:ascii="Times New Roman" w:eastAsia="宋体" w:hAnsi="宋体"/>
        </w:rPr>
        <w:t>种情况。 </w:t>
      </w:r>
    </w:p>
    <w:p w:rsidR="001A3239" w:rsidRPr="00FE6E15" w:rsidRDefault="001A3239" w:rsidP="001A3239">
      <w:pPr>
        <w:tabs>
          <w:tab w:val="left" w:pos="1871"/>
          <w:tab w:val="left" w:pos="3407"/>
          <w:tab w:val="left" w:pos="4949"/>
          <w:tab w:val="left" w:pos="6599"/>
        </w:tabs>
        <w:rPr>
          <w:rFonts w:ascii="Times New Roman" w:eastAsia="宋体" w:hAnsi="宋体"/>
        </w:rPr>
      </w:pPr>
      <w:r w:rsidRPr="00FE6E15">
        <w:rPr>
          <w:rFonts w:ascii="Times New Roman" w:eastAsia="宋体" w:hAnsi="宋体"/>
        </w:rPr>
        <w:t>若</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则是第</w:t>
      </w:r>
      <w:r w:rsidRPr="00FE6E15">
        <w:rPr>
          <w:rFonts w:ascii="宋体" w:eastAsia="宋体" w:hAnsi="宋体" w:cs="宋体" w:hint="eastAsia"/>
        </w:rPr>
        <w:t>③</w:t>
      </w:r>
      <w:r w:rsidRPr="00FE6E15">
        <w:rPr>
          <w:rFonts w:ascii="Times New Roman" w:eastAsia="宋体" w:hAnsi="宋体"/>
        </w:rPr>
        <w:t>种情况。 </w:t>
      </w:r>
    </w:p>
    <w:p w:rsidR="001A3239" w:rsidRPr="00FE6E15" w:rsidRDefault="001A3239" w:rsidP="001A3239">
      <w:pPr>
        <w:tabs>
          <w:tab w:val="left" w:pos="1871"/>
          <w:tab w:val="left" w:pos="3407"/>
          <w:tab w:val="left" w:pos="4949"/>
          <w:tab w:val="left" w:pos="6599"/>
        </w:tabs>
        <w:rPr>
          <w:rFonts w:ascii="Times New Roman" w:eastAsia="宋体" w:hAnsi="宋体"/>
        </w:rPr>
      </w:pPr>
    </w:p>
    <w:p w:rsidR="001A3239" w:rsidRPr="00FE6E15" w:rsidRDefault="001A3239" w:rsidP="001A3239">
      <w:pPr>
        <w:tabs>
          <w:tab w:val="left" w:pos="1871"/>
          <w:tab w:val="left" w:pos="3407"/>
          <w:tab w:val="left" w:pos="4949"/>
          <w:tab w:val="left" w:pos="6599"/>
        </w:tabs>
        <w:rPr>
          <w:rFonts w:ascii="Times New Roman" w:eastAsia="宋体" w:hAnsi="宋体"/>
        </w:rPr>
      </w:pPr>
    </w:p>
    <w:p w:rsidR="001A3239" w:rsidRPr="003238D2" w:rsidRDefault="001A3239" w:rsidP="001A3239">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21</w:t>
      </w:r>
      <w:r w:rsidRPr="003238D2">
        <w:rPr>
          <w:rFonts w:ascii="Times New Roman" w:eastAsia="宋体" w:hAnsi="宋体"/>
          <w:sz w:val="40"/>
        </w:rPr>
        <w:t xml:space="preserve">　自由组合定</w:t>
      </w:r>
    </w:p>
    <w:p w:rsidR="001A3239" w:rsidRPr="003238D2" w:rsidRDefault="001A3239" w:rsidP="001A3239">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律的解题规律及方法</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洋葱鳞茎不同颜色是由液泡中不同色素引起的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中红色、黄色和白色鳞茎洋葱分别有</w:t>
      </w:r>
      <w:r w:rsidRPr="003238D2">
        <w:rPr>
          <w:rFonts w:ascii="Times New Roman" w:eastAsia="宋体" w:hAnsi="宋体"/>
          <w:sz w:val="24"/>
        </w:rPr>
        <w:t>119</w:t>
      </w:r>
      <w:r w:rsidRPr="003238D2">
        <w:rPr>
          <w:rFonts w:ascii="Times New Roman" w:eastAsia="仿宋" w:hAnsi="仿宋"/>
          <w:sz w:val="24"/>
        </w:rPr>
        <w:t>株、</w:t>
      </w:r>
      <w:r w:rsidRPr="003238D2">
        <w:rPr>
          <w:rFonts w:ascii="Times New Roman" w:eastAsia="宋体" w:hAnsi="宋体"/>
          <w:sz w:val="24"/>
        </w:rPr>
        <w:t>32</w:t>
      </w:r>
      <w:r w:rsidRPr="003238D2">
        <w:rPr>
          <w:rFonts w:ascii="Times New Roman" w:eastAsia="仿宋" w:hAnsi="仿宋"/>
          <w:sz w:val="24"/>
        </w:rPr>
        <w:t>株和</w:t>
      </w:r>
      <w:r w:rsidRPr="003238D2">
        <w:rPr>
          <w:rFonts w:ascii="Times New Roman" w:eastAsia="宋体" w:hAnsi="宋体"/>
          <w:sz w:val="24"/>
        </w:rPr>
        <w:t>10</w:t>
      </w:r>
      <w:r w:rsidRPr="003238D2">
        <w:rPr>
          <w:rFonts w:ascii="Times New Roman" w:eastAsia="仿宋" w:hAnsi="仿宋"/>
          <w:sz w:val="24"/>
        </w:rPr>
        <w:t>株</w:t>
      </w:r>
      <w:r w:rsidRPr="003238D2">
        <w:rPr>
          <w:rFonts w:ascii="Times New Roman" w:eastAsia="宋体" w:hAnsi="宋体"/>
          <w:sz w:val="24"/>
        </w:rPr>
        <w:t>,</w:t>
      </w:r>
      <w:r w:rsidRPr="003238D2">
        <w:rPr>
          <w:rFonts w:ascii="Times New Roman" w:eastAsia="仿宋" w:hAnsi="仿宋"/>
          <w:sz w:val="24"/>
        </w:rPr>
        <w:t>比例约为</w:t>
      </w:r>
      <w:r w:rsidRPr="003238D2">
        <w:rPr>
          <w:rFonts w:ascii="Times New Roman" w:eastAsia="宋体" w:hAnsi="宋体"/>
          <w:sz w:val="24"/>
        </w:rPr>
        <w:t>12</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是</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的基因型是</w:t>
      </w:r>
      <w:r w:rsidRPr="003238D2">
        <w:rPr>
          <w:rFonts w:ascii="Times New Roman" w:eastAsia="宋体" w:hAnsi="宋体"/>
          <w:sz w:val="24"/>
        </w:rPr>
        <w:t>AaBb,F</w:t>
      </w:r>
      <w:r w:rsidRPr="003238D2">
        <w:rPr>
          <w:rFonts w:ascii="Times New Roman" w:eastAsia="宋体" w:hAnsi="宋体"/>
          <w:sz w:val="24"/>
          <w:vertAlign w:val="subscript"/>
        </w:rPr>
        <w:t>2</w:t>
      </w:r>
      <w:r w:rsidRPr="003238D2">
        <w:rPr>
          <w:rFonts w:ascii="Times New Roman" w:eastAsia="仿宋" w:hAnsi="仿宋"/>
          <w:sz w:val="24"/>
        </w:rPr>
        <w:t>的红色鳞茎洋葱中与</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基因型相同的个体大约占</w:t>
      </w:r>
      <w:r w:rsidRPr="003238D2">
        <w:rPr>
          <w:rFonts w:ascii="Times New Roman" w:eastAsia="宋体" w:hAnsi="宋体"/>
          <w:sz w:val="24"/>
        </w:rPr>
        <w:t>1/3,B</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中出现了亲本没有的表型</w:t>
      </w:r>
      <w:r w:rsidRPr="003238D2">
        <w:rPr>
          <w:rFonts w:ascii="Times New Roman" w:eastAsia="宋体" w:hAnsi="Times New Roman" w:cs="Times New Roman"/>
          <w:sz w:val="24"/>
        </w:rPr>
        <w:t>——</w:t>
      </w:r>
      <w:r w:rsidRPr="003238D2">
        <w:rPr>
          <w:rFonts w:ascii="Times New Roman" w:eastAsia="仿宋" w:hAnsi="仿宋"/>
          <w:sz w:val="24"/>
        </w:rPr>
        <w:t>黄色</w:t>
      </w:r>
      <w:r w:rsidRPr="003238D2">
        <w:rPr>
          <w:rFonts w:ascii="Times New Roman" w:eastAsia="宋体" w:hAnsi="宋体"/>
          <w:sz w:val="24"/>
        </w:rPr>
        <w:t>,</w:t>
      </w:r>
      <w:r w:rsidRPr="003238D2">
        <w:rPr>
          <w:rFonts w:ascii="Times New Roman" w:eastAsia="仿宋" w:hAnsi="仿宋"/>
          <w:sz w:val="24"/>
        </w:rPr>
        <w:t>所占比例是</w:t>
      </w:r>
      <w:r w:rsidRPr="003238D2">
        <w:rPr>
          <w:rFonts w:ascii="Times New Roman" w:eastAsia="宋体" w:hAnsi="宋体"/>
          <w:sz w:val="24"/>
        </w:rPr>
        <w:t>3/16,C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设相关基因为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b,F</w:t>
      </w:r>
      <w:r w:rsidRPr="003238D2">
        <w:rPr>
          <w:rFonts w:ascii="Times New Roman" w:eastAsia="宋体" w:hAnsi="宋体"/>
          <w:sz w:val="24"/>
          <w:vertAlign w:val="subscript"/>
        </w:rPr>
        <w:t>2</w:t>
      </w:r>
      <w:r w:rsidRPr="003238D2">
        <w:rPr>
          <w:rFonts w:ascii="Times New Roman" w:eastAsia="仿宋" w:hAnsi="仿宋"/>
          <w:sz w:val="24"/>
        </w:rPr>
        <w:t>中黄色鳞茎洋葱的基因型为</w:t>
      </w:r>
      <w:r w:rsidRPr="003238D2">
        <w:rPr>
          <w:rFonts w:ascii="Times New Roman" w:eastAsia="宋体" w:hAnsi="宋体"/>
          <w:sz w:val="24"/>
        </w:rPr>
        <w:t>2/3aaBb</w:t>
      </w:r>
      <w:r w:rsidRPr="003238D2">
        <w:rPr>
          <w:rFonts w:ascii="Times New Roman" w:eastAsia="仿宋" w:hAnsi="仿宋"/>
          <w:sz w:val="24"/>
        </w:rPr>
        <w:t>、</w:t>
      </w:r>
      <w:r w:rsidRPr="003238D2">
        <w:rPr>
          <w:rFonts w:ascii="Times New Roman" w:eastAsia="宋体" w:hAnsi="宋体"/>
          <w:sz w:val="24"/>
        </w:rPr>
        <w:t>1/3aaBB,</w:t>
      </w:r>
      <w:r w:rsidRPr="003238D2">
        <w:rPr>
          <w:rFonts w:ascii="Times New Roman" w:eastAsia="仿宋" w:hAnsi="仿宋"/>
          <w:sz w:val="24"/>
        </w:rPr>
        <w:t>测交</w:t>
      </w:r>
      <w:r w:rsidRPr="003238D2">
        <w:rPr>
          <w:rFonts w:ascii="Times New Roman" w:eastAsia="宋体" w:hAnsi="宋体"/>
          <w:sz w:val="24"/>
        </w:rPr>
        <w:t>,</w:t>
      </w:r>
      <w:r w:rsidRPr="003238D2">
        <w:rPr>
          <w:rFonts w:ascii="Times New Roman" w:eastAsia="仿宋" w:hAnsi="仿宋"/>
          <w:sz w:val="24"/>
        </w:rPr>
        <w:t>产生白色鳞茎洋葱</w:t>
      </w:r>
      <w:r w:rsidRPr="003238D2">
        <w:rPr>
          <w:rFonts w:ascii="Times New Roman" w:eastAsia="宋体" w:hAnsi="宋体"/>
          <w:sz w:val="24"/>
        </w:rPr>
        <w:t>(aabb)</w:t>
      </w:r>
      <w:r w:rsidRPr="003238D2">
        <w:rPr>
          <w:rFonts w:ascii="Times New Roman" w:eastAsia="仿宋" w:hAnsi="仿宋"/>
          <w:sz w:val="24"/>
        </w:rPr>
        <w:t>的概率为</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1/2=1/3,D</w:t>
      </w:r>
      <w:r w:rsidRPr="003238D2">
        <w:rPr>
          <w:rFonts w:ascii="Times New Roman" w:eastAsia="仿宋" w:hAnsi="仿宋"/>
          <w:sz w:val="24"/>
        </w:rPr>
        <w:t>项正确。</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根据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中高茎紫花</w:t>
      </w:r>
      <w:r w:rsidRPr="003238D2">
        <w:rPr>
          <w:rFonts w:ascii="宋体" w:eastAsia="宋体" w:hAnsi="宋体" w:cs="宋体" w:hint="eastAsia"/>
          <w:sz w:val="24"/>
        </w:rPr>
        <w:t>∶</w:t>
      </w:r>
      <w:r w:rsidRPr="003238D2">
        <w:rPr>
          <w:rFonts w:ascii="Times New Roman" w:eastAsia="仿宋" w:hAnsi="仿宋"/>
          <w:sz w:val="24"/>
        </w:rPr>
        <w:t>高茎白花</w:t>
      </w:r>
      <w:r w:rsidRPr="003238D2">
        <w:rPr>
          <w:rFonts w:ascii="宋体" w:eastAsia="宋体" w:hAnsi="宋体" w:cs="宋体" w:hint="eastAsia"/>
          <w:sz w:val="24"/>
        </w:rPr>
        <w:t>∶</w:t>
      </w:r>
      <w:r w:rsidRPr="003238D2">
        <w:rPr>
          <w:rFonts w:ascii="Times New Roman" w:eastAsia="仿宋" w:hAnsi="仿宋"/>
          <w:sz w:val="24"/>
        </w:rPr>
        <w:t>矮茎紫花</w:t>
      </w:r>
      <w:r w:rsidRPr="003238D2">
        <w:rPr>
          <w:rFonts w:ascii="宋体" w:eastAsia="宋体" w:hAnsi="宋体" w:cs="宋体" w:hint="eastAsia"/>
          <w:sz w:val="24"/>
        </w:rPr>
        <w:t>∶</w:t>
      </w:r>
      <w:r w:rsidRPr="003238D2">
        <w:rPr>
          <w:rFonts w:ascii="Times New Roman" w:eastAsia="仿宋" w:hAnsi="仿宋"/>
          <w:sz w:val="24"/>
        </w:rPr>
        <w:t>矮茎白花</w:t>
      </w:r>
      <w:r w:rsidRPr="003238D2">
        <w:rPr>
          <w:rFonts w:ascii="Times New Roman" w:eastAsia="宋体" w:hAnsi="宋体"/>
          <w:sz w:val="24"/>
        </w:rPr>
        <w:t>=27</w:t>
      </w:r>
      <w:r w:rsidRPr="003238D2">
        <w:rPr>
          <w:rFonts w:ascii="宋体" w:eastAsia="宋体" w:hAnsi="宋体" w:cs="宋体" w:hint="eastAsia"/>
          <w:sz w:val="24"/>
        </w:rPr>
        <w:t>∶</w:t>
      </w:r>
      <w:r w:rsidRPr="003238D2">
        <w:rPr>
          <w:rFonts w:ascii="Times New Roman" w:eastAsia="宋体" w:hAnsi="宋体"/>
          <w:sz w:val="24"/>
        </w:rPr>
        <w:t>21</w:t>
      </w:r>
      <w:r w:rsidRPr="003238D2">
        <w:rPr>
          <w:rFonts w:ascii="宋体" w:eastAsia="宋体" w:hAnsi="宋体" w:cs="宋体" w:hint="eastAsia"/>
          <w:sz w:val="24"/>
        </w:rPr>
        <w:t>∶</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7,</w:t>
      </w:r>
      <w:r w:rsidRPr="003238D2">
        <w:rPr>
          <w:rFonts w:ascii="Times New Roman" w:eastAsia="仿宋" w:hAnsi="仿宋"/>
          <w:sz w:val="24"/>
        </w:rPr>
        <w:t>可知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中高茎</w:t>
      </w:r>
      <w:r w:rsidRPr="003238D2">
        <w:rPr>
          <w:rFonts w:ascii="宋体" w:eastAsia="宋体" w:hAnsi="宋体" w:cs="宋体" w:hint="eastAsia"/>
          <w:sz w:val="24"/>
        </w:rPr>
        <w:t>∶</w:t>
      </w:r>
      <w:r w:rsidRPr="003238D2">
        <w:rPr>
          <w:rFonts w:ascii="Times New Roman" w:eastAsia="仿宋" w:hAnsi="仿宋"/>
          <w:sz w:val="24"/>
        </w:rPr>
        <w:t>矮茎</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说明该性状由一对等位基因控制</w:t>
      </w:r>
      <w:r w:rsidRPr="003238D2">
        <w:rPr>
          <w:rFonts w:ascii="Times New Roman" w:eastAsia="宋体" w:hAnsi="宋体"/>
          <w:sz w:val="24"/>
        </w:rPr>
        <w:t>,</w:t>
      </w:r>
      <w:r w:rsidRPr="003238D2">
        <w:rPr>
          <w:rFonts w:ascii="Times New Roman" w:eastAsia="仿宋" w:hAnsi="仿宋"/>
          <w:sz w:val="24"/>
        </w:rPr>
        <w:t>假设用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表示</w:t>
      </w:r>
      <w:r w:rsidRPr="003238D2">
        <w:rPr>
          <w:rFonts w:ascii="Times New Roman" w:eastAsia="宋体" w:hAnsi="宋体"/>
          <w:sz w:val="24"/>
        </w:rPr>
        <w:t>;</w:t>
      </w:r>
      <w:r w:rsidRPr="003238D2">
        <w:rPr>
          <w:rFonts w:ascii="Times New Roman" w:eastAsia="仿宋" w:hAnsi="仿宋"/>
          <w:sz w:val="24"/>
        </w:rPr>
        <w:t>紫花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7,</w:t>
      </w:r>
      <w:r w:rsidRPr="003238D2">
        <w:rPr>
          <w:rFonts w:ascii="Times New Roman" w:eastAsia="仿宋" w:hAnsi="仿宋"/>
          <w:sz w:val="24"/>
        </w:rPr>
        <w:t>为</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说明该性状由两对等位基因控制</w:t>
      </w:r>
      <w:r w:rsidRPr="003238D2">
        <w:rPr>
          <w:rFonts w:ascii="Times New Roman" w:eastAsia="宋体" w:hAnsi="宋体"/>
          <w:sz w:val="24"/>
        </w:rPr>
        <w:t>,</w:t>
      </w:r>
      <w:r w:rsidRPr="003238D2">
        <w:rPr>
          <w:rFonts w:ascii="Times New Roman" w:eastAsia="仿宋" w:hAnsi="仿宋"/>
          <w:sz w:val="24"/>
        </w:rPr>
        <w:t>假设用</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和</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表示</w:t>
      </w:r>
      <w:r w:rsidRPr="003238D2">
        <w:rPr>
          <w:rFonts w:ascii="Times New Roman" w:eastAsia="宋体" w:hAnsi="宋体"/>
          <w:sz w:val="24"/>
        </w:rPr>
        <w:t>,</w:t>
      </w:r>
      <w:r w:rsidRPr="003238D2">
        <w:rPr>
          <w:rFonts w:ascii="Times New Roman" w:eastAsia="仿宋" w:hAnsi="仿宋"/>
          <w:sz w:val="24"/>
        </w:rPr>
        <w:t>且双显性为紫花</w:t>
      </w:r>
      <w:r w:rsidRPr="003238D2">
        <w:rPr>
          <w:rFonts w:ascii="Times New Roman" w:eastAsia="宋体" w:hAnsi="宋体"/>
          <w:sz w:val="24"/>
        </w:rPr>
        <w:t>,</w:t>
      </w:r>
      <w:r w:rsidRPr="003238D2">
        <w:rPr>
          <w:rFonts w:ascii="Times New Roman" w:eastAsia="仿宋" w:hAnsi="仿宋"/>
          <w:sz w:val="24"/>
        </w:rPr>
        <w:t>其余基因型为白花。</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高茎紫花植株的基因型是</w:t>
      </w:r>
      <w:r w:rsidRPr="003238D2">
        <w:rPr>
          <w:rFonts w:ascii="Times New Roman" w:eastAsia="宋体" w:hAnsi="宋体"/>
          <w:sz w:val="24"/>
        </w:rPr>
        <w:t>AaBbCc</w:t>
      </w:r>
      <w:r w:rsidRPr="003238D2">
        <w:rPr>
          <w:rFonts w:ascii="Times New Roman" w:eastAsia="仿宋" w:hAnsi="仿宋"/>
          <w:sz w:val="24"/>
        </w:rPr>
        <w:t>。根据分析该植物的株高受一对等位基因控制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中高茎白花植株基因型</w:t>
      </w:r>
      <w:r w:rsidRPr="003238D2">
        <w:rPr>
          <w:rFonts w:ascii="Times New Roman" w:eastAsia="宋体" w:hAnsi="宋体"/>
          <w:sz w:val="24"/>
        </w:rPr>
        <w:t>A_B_cc(4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A_bbC_(4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A_bbcc(2</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所以共有基因型</w:t>
      </w:r>
      <w:r w:rsidRPr="003238D2">
        <w:rPr>
          <w:rFonts w:ascii="Times New Roman" w:eastAsia="宋体" w:hAnsi="宋体"/>
          <w:sz w:val="24"/>
        </w:rPr>
        <w:t>10</w:t>
      </w:r>
      <w:r w:rsidRPr="003238D2">
        <w:rPr>
          <w:rFonts w:ascii="Times New Roman" w:eastAsia="仿宋" w:hAnsi="仿宋"/>
          <w:sz w:val="24"/>
        </w:rPr>
        <w:t>种</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基因型</w:t>
      </w:r>
      <w:r w:rsidRPr="003238D2">
        <w:rPr>
          <w:rFonts w:ascii="Times New Roman" w:eastAsia="宋体" w:hAnsi="宋体"/>
          <w:sz w:val="24"/>
        </w:rPr>
        <w:t>AaBbCc,</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高茎紫花植株</w:t>
      </w:r>
      <w:r w:rsidRPr="003238D2">
        <w:rPr>
          <w:rFonts w:ascii="Times New Roman" w:eastAsia="宋体" w:hAnsi="宋体"/>
          <w:sz w:val="24"/>
        </w:rPr>
        <w:t>(A_B_C_)</w:t>
      </w:r>
      <w:r w:rsidRPr="003238D2">
        <w:rPr>
          <w:rFonts w:ascii="Times New Roman" w:eastAsia="仿宋" w:hAnsi="仿宋"/>
          <w:sz w:val="24"/>
        </w:rPr>
        <w:t>的比例为</w:t>
      </w:r>
      <w:r w:rsidRPr="003238D2">
        <w:rPr>
          <w:rFonts w:ascii="Times New Roman" w:eastAsia="宋体" w:hAnsi="宋体"/>
          <w:sz w:val="24"/>
        </w:rPr>
        <w:t>(3/4)</w:t>
      </w:r>
      <w:r w:rsidRPr="003238D2">
        <w:rPr>
          <w:rFonts w:ascii="Times New Roman" w:eastAsia="宋体" w:hAnsi="宋体"/>
          <w:sz w:val="24"/>
          <w:vertAlign w:val="superscript"/>
        </w:rPr>
        <w:t>3</w:t>
      </w:r>
      <w:r w:rsidRPr="003238D2">
        <w:rPr>
          <w:rFonts w:ascii="Times New Roman" w:eastAsia="宋体" w:hAnsi="宋体"/>
          <w:sz w:val="24"/>
        </w:rPr>
        <w:t>=27/64,</w:t>
      </w:r>
      <w:r w:rsidRPr="003238D2">
        <w:rPr>
          <w:rFonts w:ascii="Times New Roman" w:eastAsia="仿宋" w:hAnsi="仿宋"/>
          <w:sz w:val="24"/>
        </w:rPr>
        <w:t>而纯合子</w:t>
      </w:r>
      <w:r w:rsidRPr="003238D2">
        <w:rPr>
          <w:rFonts w:ascii="Times New Roman" w:eastAsia="宋体" w:hAnsi="宋体"/>
          <w:sz w:val="24"/>
        </w:rPr>
        <w:t>AABBCC</w:t>
      </w:r>
      <w:r w:rsidRPr="003238D2">
        <w:rPr>
          <w:rFonts w:ascii="Times New Roman" w:eastAsia="仿宋" w:hAnsi="仿宋"/>
          <w:sz w:val="24"/>
        </w:rPr>
        <w:t>的比例为</w:t>
      </w:r>
      <w:r w:rsidRPr="003238D2">
        <w:rPr>
          <w:rFonts w:ascii="Times New Roman" w:eastAsia="宋体" w:hAnsi="宋体"/>
          <w:sz w:val="24"/>
        </w:rPr>
        <w:t>(1/4)</w:t>
      </w:r>
      <w:r w:rsidRPr="003238D2">
        <w:rPr>
          <w:rFonts w:ascii="Times New Roman" w:eastAsia="宋体" w:hAnsi="宋体"/>
          <w:sz w:val="24"/>
          <w:vertAlign w:val="superscript"/>
        </w:rPr>
        <w:t>3</w:t>
      </w:r>
      <w:r w:rsidRPr="003238D2">
        <w:rPr>
          <w:rFonts w:ascii="Times New Roman" w:eastAsia="宋体" w:hAnsi="宋体"/>
          <w:sz w:val="24"/>
        </w:rPr>
        <w:t>=1/64,</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高茎紫花植株中的纯合子比例为</w:t>
      </w:r>
      <w:r w:rsidRPr="003238D2">
        <w:rPr>
          <w:rFonts w:ascii="Times New Roman" w:eastAsia="宋体" w:hAnsi="宋体"/>
          <w:sz w:val="24"/>
        </w:rPr>
        <w:t>1/27,C</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中只有一株表现为矮茎紫花</w:t>
      </w:r>
      <w:r w:rsidRPr="003238D2">
        <w:rPr>
          <w:rFonts w:ascii="Times New Roman" w:eastAsia="宋体" w:hAnsi="宋体"/>
          <w:sz w:val="24"/>
        </w:rPr>
        <w:t>(aaB_C_),</w:t>
      </w:r>
      <w:r w:rsidRPr="003238D2">
        <w:rPr>
          <w:rFonts w:ascii="Times New Roman" w:eastAsia="仿宋" w:hAnsi="仿宋"/>
          <w:sz w:val="24"/>
        </w:rPr>
        <w:t>可能是基因突变的结果</w:t>
      </w:r>
      <w:r w:rsidRPr="003238D2">
        <w:rPr>
          <w:rFonts w:ascii="Times New Roman" w:eastAsia="宋体" w:hAnsi="宋体"/>
          <w:sz w:val="24"/>
        </w:rPr>
        <w:t>,D</w:t>
      </w:r>
      <w:r w:rsidRPr="003238D2">
        <w:rPr>
          <w:rFonts w:ascii="Times New Roman" w:eastAsia="仿宋" w:hAnsi="仿宋"/>
          <w:sz w:val="24"/>
        </w:rPr>
        <w:t>项正确。</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紫翅绿眼和紫翅白眼的基因型通式分别为</w:t>
      </w:r>
      <w:r w:rsidRPr="003238D2">
        <w:rPr>
          <w:rFonts w:ascii="Times New Roman" w:eastAsia="宋体" w:hAnsi="宋体"/>
          <w:sz w:val="24"/>
        </w:rPr>
        <w:t>Y_G_</w:t>
      </w:r>
      <w:r w:rsidRPr="003238D2">
        <w:rPr>
          <w:rFonts w:ascii="Times New Roman" w:eastAsia="仿宋" w:hAnsi="仿宋"/>
          <w:sz w:val="24"/>
        </w:rPr>
        <w:t>和</w:t>
      </w:r>
      <w:r w:rsidRPr="003238D2">
        <w:rPr>
          <w:rFonts w:ascii="Times New Roman" w:eastAsia="宋体" w:hAnsi="宋体"/>
          <w:sz w:val="24"/>
        </w:rPr>
        <w:t>Y_gg,</w:t>
      </w:r>
      <w:r w:rsidRPr="003238D2">
        <w:rPr>
          <w:rFonts w:ascii="Times New Roman" w:eastAsia="仿宋" w:hAnsi="仿宋"/>
          <w:sz w:val="24"/>
        </w:rPr>
        <w:t>二者杂交所得</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中紫翅</w:t>
      </w:r>
      <w:r w:rsidRPr="003238D2">
        <w:rPr>
          <w:rFonts w:ascii="宋体" w:eastAsia="宋体" w:hAnsi="宋体" w:cs="宋体" w:hint="eastAsia"/>
          <w:sz w:val="24"/>
        </w:rPr>
        <w:t>∶</w:t>
      </w:r>
      <w:r w:rsidRPr="003238D2">
        <w:rPr>
          <w:rFonts w:ascii="Times New Roman" w:eastAsia="仿宋" w:hAnsi="仿宋"/>
          <w:sz w:val="24"/>
        </w:rPr>
        <w:t>黄翅</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则这两个亲本的基因型为</w:t>
      </w:r>
      <w:r w:rsidRPr="003238D2">
        <w:rPr>
          <w:rFonts w:ascii="Times New Roman" w:eastAsia="宋体" w:hAnsi="宋体"/>
          <w:sz w:val="24"/>
        </w:rPr>
        <w:t>Yy</w:t>
      </w:r>
      <w:r w:rsidRPr="003238D2">
        <w:rPr>
          <w:rFonts w:ascii="Times New Roman" w:eastAsia="宋体" w:hAnsi="Times New Roman" w:cs="Times New Roman"/>
          <w:sz w:val="24"/>
        </w:rPr>
        <w:t>×</w:t>
      </w:r>
      <w:r w:rsidRPr="003238D2">
        <w:rPr>
          <w:rFonts w:ascii="Times New Roman" w:eastAsia="宋体" w:hAnsi="宋体"/>
          <w:sz w:val="24"/>
        </w:rPr>
        <w:t>Yy;F</w:t>
      </w:r>
      <w:r w:rsidRPr="003238D2">
        <w:rPr>
          <w:rFonts w:ascii="Times New Roman" w:eastAsia="宋体" w:hAnsi="宋体"/>
          <w:sz w:val="24"/>
          <w:vertAlign w:val="subscript"/>
        </w:rPr>
        <w:t>1</w:t>
      </w:r>
      <w:r w:rsidRPr="003238D2">
        <w:rPr>
          <w:rFonts w:ascii="Times New Roman" w:eastAsia="仿宋" w:hAnsi="仿宋"/>
          <w:sz w:val="24"/>
        </w:rPr>
        <w:t>中绿眼</w:t>
      </w:r>
      <w:r w:rsidRPr="003238D2">
        <w:rPr>
          <w:rFonts w:ascii="宋体" w:eastAsia="宋体" w:hAnsi="宋体" w:cs="宋体" w:hint="eastAsia"/>
          <w:sz w:val="24"/>
        </w:rPr>
        <w:t>∶</w:t>
      </w:r>
      <w:r w:rsidRPr="003238D2">
        <w:rPr>
          <w:rFonts w:ascii="Times New Roman" w:eastAsia="仿宋" w:hAnsi="仿宋"/>
          <w:sz w:val="24"/>
        </w:rPr>
        <w:t>白眼</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说明亲本中绿眼基因型为</w:t>
      </w:r>
      <w:r w:rsidRPr="003238D2">
        <w:rPr>
          <w:rFonts w:ascii="Times New Roman" w:eastAsia="宋体" w:hAnsi="宋体"/>
          <w:sz w:val="24"/>
        </w:rPr>
        <w:t>Gg,</w:t>
      </w:r>
      <w:r w:rsidRPr="003238D2">
        <w:rPr>
          <w:rFonts w:ascii="Times New Roman" w:eastAsia="仿宋" w:hAnsi="仿宋"/>
          <w:sz w:val="24"/>
        </w:rPr>
        <w:t>白眼基因型为</w:t>
      </w:r>
      <w:r w:rsidRPr="003238D2">
        <w:rPr>
          <w:rFonts w:ascii="Times New Roman" w:eastAsia="宋体" w:hAnsi="宋体"/>
          <w:sz w:val="24"/>
        </w:rPr>
        <w:t>gg</w:t>
      </w:r>
      <w:r w:rsidRPr="003238D2">
        <w:rPr>
          <w:rFonts w:ascii="Times New Roman" w:eastAsia="仿宋" w:hAnsi="仿宋"/>
          <w:sz w:val="24"/>
        </w:rPr>
        <w:t>。则这两个亲本的基因型为</w:t>
      </w:r>
      <w:r w:rsidRPr="003238D2">
        <w:rPr>
          <w:rFonts w:ascii="Times New Roman" w:eastAsia="宋体" w:hAnsi="宋体"/>
          <w:sz w:val="24"/>
        </w:rPr>
        <w:t>YyGg</w:t>
      </w:r>
      <w:r w:rsidRPr="003238D2">
        <w:rPr>
          <w:rFonts w:ascii="Times New Roman" w:eastAsia="宋体" w:hAnsi="Times New Roman" w:cs="Times New Roman"/>
          <w:sz w:val="24"/>
        </w:rPr>
        <w:t>×</w:t>
      </w:r>
      <w:r w:rsidRPr="003238D2">
        <w:rPr>
          <w:rFonts w:ascii="Times New Roman" w:eastAsia="宋体" w:hAnsi="宋体"/>
          <w:sz w:val="24"/>
        </w:rPr>
        <w:t>Yygg</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中紫翅绿眼的基因型及比例为</w:t>
      </w:r>
      <w:r w:rsidRPr="003238D2">
        <w:rPr>
          <w:rFonts w:ascii="Times New Roman" w:eastAsia="宋体" w:hAnsi="宋体"/>
          <w:sz w:val="24"/>
        </w:rPr>
        <w:t>YYGg</w:t>
      </w:r>
      <w:r w:rsidRPr="003238D2">
        <w:rPr>
          <w:rFonts w:ascii="宋体" w:eastAsia="宋体" w:hAnsi="宋体" w:cs="宋体" w:hint="eastAsia"/>
          <w:sz w:val="24"/>
        </w:rPr>
        <w:t>∶</w:t>
      </w:r>
      <w:r w:rsidRPr="003238D2">
        <w:rPr>
          <w:rFonts w:ascii="Times New Roman" w:eastAsia="宋体" w:hAnsi="宋体"/>
          <w:sz w:val="24"/>
        </w:rPr>
        <w:t>YyGg=1</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则</w:t>
      </w:r>
      <w:r w:rsidRPr="003238D2">
        <w:rPr>
          <w:rFonts w:ascii="Times New Roman" w:eastAsia="宋体" w:hAnsi="宋体"/>
          <w:sz w:val="24"/>
        </w:rPr>
        <w:t>1/3YY</w:t>
      </w:r>
      <w:r w:rsidRPr="003238D2">
        <w:rPr>
          <w:rFonts w:ascii="Times New Roman" w:eastAsia="仿宋" w:hAnsi="仿宋"/>
          <w:sz w:val="24"/>
        </w:rPr>
        <w:t>和</w:t>
      </w:r>
      <w:r w:rsidRPr="003238D2">
        <w:rPr>
          <w:rFonts w:ascii="Times New Roman" w:eastAsia="宋体" w:hAnsi="宋体"/>
          <w:sz w:val="24"/>
        </w:rPr>
        <w:t>2/3Yy</w:t>
      </w:r>
      <w:r w:rsidRPr="003238D2">
        <w:rPr>
          <w:rFonts w:ascii="Times New Roman" w:eastAsia="仿宋" w:hAnsi="仿宋"/>
          <w:sz w:val="24"/>
        </w:rPr>
        <w:t>自交子代中紫翅</w:t>
      </w:r>
      <w:r w:rsidRPr="003238D2">
        <w:rPr>
          <w:rFonts w:ascii="宋体" w:eastAsia="宋体" w:hAnsi="宋体" w:cs="宋体" w:hint="eastAsia"/>
          <w:sz w:val="24"/>
        </w:rPr>
        <w:t>∶</w:t>
      </w:r>
      <w:r w:rsidRPr="003238D2">
        <w:rPr>
          <w:rFonts w:ascii="Times New Roman" w:eastAsia="仿宋" w:hAnsi="仿宋"/>
          <w:sz w:val="24"/>
        </w:rPr>
        <w:t>黄翅</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1,Gg</w:t>
      </w:r>
      <w:r w:rsidRPr="003238D2">
        <w:rPr>
          <w:rFonts w:ascii="Times New Roman" w:eastAsia="仿宋" w:hAnsi="仿宋"/>
          <w:sz w:val="24"/>
        </w:rPr>
        <w:t>自交子代中绿眼</w:t>
      </w:r>
      <w:r w:rsidRPr="003238D2">
        <w:rPr>
          <w:rFonts w:ascii="宋体" w:eastAsia="宋体" w:hAnsi="宋体" w:cs="宋体" w:hint="eastAsia"/>
          <w:sz w:val="24"/>
        </w:rPr>
        <w:t>∶</w:t>
      </w:r>
      <w:r w:rsidRPr="003238D2">
        <w:rPr>
          <w:rFonts w:ascii="Times New Roman" w:eastAsia="仿宋" w:hAnsi="仿宋"/>
          <w:sz w:val="24"/>
        </w:rPr>
        <w:t>白眼</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则子代</w:t>
      </w:r>
      <w:r w:rsidRPr="003238D2">
        <w:rPr>
          <w:rFonts w:ascii="Times New Roman" w:eastAsia="宋体" w:hAnsi="宋体"/>
          <w:sz w:val="24"/>
        </w:rPr>
        <w:t>(</w:t>
      </w:r>
      <w:r w:rsidRPr="003238D2">
        <w:rPr>
          <w:rFonts w:ascii="Times New Roman" w:eastAsia="仿宋" w:hAnsi="仿宋"/>
          <w:sz w:val="24"/>
        </w:rPr>
        <w:t>紫翅</w:t>
      </w:r>
      <w:r w:rsidRPr="003238D2">
        <w:rPr>
          <w:rFonts w:ascii="宋体" w:eastAsia="宋体" w:hAnsi="宋体" w:cs="宋体" w:hint="eastAsia"/>
          <w:sz w:val="24"/>
        </w:rPr>
        <w:t>∶</w:t>
      </w:r>
      <w:r w:rsidRPr="003238D2">
        <w:rPr>
          <w:rFonts w:ascii="Times New Roman" w:eastAsia="仿宋" w:hAnsi="仿宋"/>
          <w:sz w:val="24"/>
        </w:rPr>
        <w:t>黄翅</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绿眼</w:t>
      </w:r>
      <w:r w:rsidRPr="003238D2">
        <w:rPr>
          <w:rFonts w:ascii="宋体" w:eastAsia="宋体" w:hAnsi="宋体" w:cs="宋体" w:hint="eastAsia"/>
          <w:sz w:val="24"/>
        </w:rPr>
        <w:t>∶</w:t>
      </w:r>
      <w:r w:rsidRPr="003238D2">
        <w:rPr>
          <w:rFonts w:ascii="Times New Roman" w:eastAsia="仿宋" w:hAnsi="仿宋"/>
          <w:sz w:val="24"/>
        </w:rPr>
        <w:t>白眼</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仿宋" w:hAnsi="仿宋"/>
          <w:sz w:val="24"/>
        </w:rPr>
        <w:t>紫翅绿眼</w:t>
      </w:r>
      <w:r w:rsidRPr="003238D2">
        <w:rPr>
          <w:rFonts w:ascii="Times New Roman" w:eastAsia="宋体" w:hAnsi="宋体"/>
          <w:sz w:val="24"/>
        </w:rPr>
        <w:t>(Y_G_)</w:t>
      </w:r>
      <w:r w:rsidRPr="003238D2">
        <w:rPr>
          <w:rFonts w:ascii="宋体" w:eastAsia="宋体" w:hAnsi="宋体" w:cs="宋体" w:hint="eastAsia"/>
          <w:sz w:val="24"/>
        </w:rPr>
        <w:t>∶</w:t>
      </w:r>
      <w:r w:rsidRPr="003238D2">
        <w:rPr>
          <w:rFonts w:ascii="Times New Roman" w:eastAsia="仿宋" w:hAnsi="仿宋"/>
          <w:sz w:val="24"/>
        </w:rPr>
        <w:t>紫翅白眼</w:t>
      </w:r>
      <w:r w:rsidRPr="003238D2">
        <w:rPr>
          <w:rFonts w:ascii="Times New Roman" w:eastAsia="宋体" w:hAnsi="宋体"/>
          <w:sz w:val="24"/>
        </w:rPr>
        <w:t>(Y_gg)</w:t>
      </w:r>
      <w:r w:rsidRPr="003238D2">
        <w:rPr>
          <w:rFonts w:ascii="宋体" w:eastAsia="宋体" w:hAnsi="宋体" w:cs="宋体" w:hint="eastAsia"/>
          <w:sz w:val="24"/>
        </w:rPr>
        <w:t>∶</w:t>
      </w:r>
      <w:r w:rsidRPr="003238D2">
        <w:rPr>
          <w:rFonts w:ascii="Times New Roman" w:eastAsia="仿宋" w:hAnsi="仿宋"/>
          <w:sz w:val="24"/>
        </w:rPr>
        <w:t>黄翅绿眼</w:t>
      </w:r>
      <w:r w:rsidRPr="003238D2">
        <w:rPr>
          <w:rFonts w:ascii="Times New Roman" w:eastAsia="宋体" w:hAnsi="宋体"/>
          <w:sz w:val="24"/>
        </w:rPr>
        <w:t>(yyG_)</w:t>
      </w:r>
      <w:r w:rsidRPr="003238D2">
        <w:rPr>
          <w:rFonts w:ascii="宋体" w:eastAsia="宋体" w:hAnsi="宋体" w:cs="宋体" w:hint="eastAsia"/>
          <w:sz w:val="24"/>
        </w:rPr>
        <w:t>∶</w:t>
      </w:r>
      <w:r w:rsidRPr="003238D2">
        <w:rPr>
          <w:rFonts w:ascii="Times New Roman" w:eastAsia="仿宋" w:hAnsi="仿宋"/>
          <w:sz w:val="24"/>
        </w:rPr>
        <w:t>黄翅白眼</w:t>
      </w:r>
      <w:r w:rsidRPr="003238D2">
        <w:rPr>
          <w:rFonts w:ascii="Times New Roman" w:eastAsia="宋体" w:hAnsi="宋体"/>
          <w:sz w:val="24"/>
        </w:rPr>
        <w:t>(yygg)=15</w:t>
      </w:r>
      <w:r w:rsidRPr="003238D2">
        <w:rPr>
          <w:rFonts w:ascii="宋体" w:eastAsia="宋体" w:hAnsi="宋体" w:cs="宋体" w:hint="eastAsia"/>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1,A</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中紫翅白眼个体的基因型及比例为</w:t>
      </w:r>
      <w:r w:rsidRPr="003238D2">
        <w:rPr>
          <w:rFonts w:ascii="Times New Roman" w:eastAsia="宋体" w:hAnsi="宋体"/>
          <w:sz w:val="24"/>
        </w:rPr>
        <w:t>YYgg</w:t>
      </w:r>
      <w:r w:rsidRPr="003238D2">
        <w:rPr>
          <w:rFonts w:ascii="宋体" w:eastAsia="宋体" w:hAnsi="宋体" w:cs="宋体" w:hint="eastAsia"/>
          <w:sz w:val="24"/>
        </w:rPr>
        <w:t>∶</w:t>
      </w:r>
      <w:r w:rsidRPr="003238D2">
        <w:rPr>
          <w:rFonts w:ascii="Times New Roman" w:eastAsia="宋体" w:hAnsi="宋体"/>
          <w:sz w:val="24"/>
        </w:rPr>
        <w:t>Yygg=1</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则自交子代纯合子所占比例为</w:t>
      </w:r>
      <w:r w:rsidRPr="003238D2">
        <w:rPr>
          <w:rFonts w:ascii="Times New Roman" w:eastAsia="宋体" w:hAnsi="宋体"/>
          <w:sz w:val="24"/>
        </w:rPr>
        <w:t>1/3+2/3</w:t>
      </w:r>
      <w:r w:rsidRPr="003238D2">
        <w:rPr>
          <w:rFonts w:ascii="Times New Roman" w:eastAsia="宋体" w:hAnsi="Times New Roman" w:cs="Times New Roman"/>
          <w:sz w:val="24"/>
        </w:rPr>
        <w:t>×</w:t>
      </w:r>
      <w:r w:rsidRPr="003238D2">
        <w:rPr>
          <w:rFonts w:ascii="Times New Roman" w:eastAsia="宋体" w:hAnsi="宋体"/>
          <w:sz w:val="24"/>
        </w:rPr>
        <w:t>1/2=2/3,B</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紫翅绿眼和黄翅白眼的基因型分别为</w:t>
      </w:r>
      <w:r w:rsidRPr="003238D2">
        <w:rPr>
          <w:rFonts w:ascii="Times New Roman" w:eastAsia="宋体" w:hAnsi="宋体"/>
          <w:sz w:val="24"/>
        </w:rPr>
        <w:t>Y_Gg</w:t>
      </w:r>
      <w:r w:rsidRPr="003238D2">
        <w:rPr>
          <w:rFonts w:ascii="Times New Roman" w:eastAsia="仿宋" w:hAnsi="仿宋"/>
          <w:sz w:val="24"/>
        </w:rPr>
        <w:t>和</w:t>
      </w:r>
      <w:r w:rsidRPr="003238D2">
        <w:rPr>
          <w:rFonts w:ascii="Times New Roman" w:eastAsia="宋体" w:hAnsi="宋体"/>
          <w:sz w:val="24"/>
        </w:rPr>
        <w:t>yygg,</w:t>
      </w:r>
      <w:r w:rsidRPr="003238D2">
        <w:rPr>
          <w:rFonts w:ascii="Times New Roman" w:eastAsia="仿宋" w:hAnsi="仿宋"/>
          <w:sz w:val="24"/>
        </w:rPr>
        <w:t>用逐对分析法计算</w:t>
      </w:r>
      <w:r w:rsidRPr="003238D2">
        <w:rPr>
          <w:rFonts w:ascii="Times New Roman" w:eastAsia="宋体" w:hAnsi="宋体"/>
          <w:sz w:val="24"/>
        </w:rPr>
        <w:t>,Y_</w:t>
      </w:r>
      <w:r w:rsidRPr="003238D2">
        <w:rPr>
          <w:rFonts w:ascii="Times New Roman" w:eastAsia="宋体" w:hAnsi="Times New Roman" w:cs="Times New Roman"/>
          <w:sz w:val="24"/>
        </w:rPr>
        <w:t>×</w:t>
      </w:r>
      <w:r w:rsidRPr="003238D2">
        <w:rPr>
          <w:rFonts w:ascii="Times New Roman" w:eastAsia="宋体" w:hAnsi="宋体"/>
          <w:sz w:val="24"/>
        </w:rPr>
        <w:t>yy</w:t>
      </w:r>
      <w:r w:rsidRPr="003238D2">
        <w:rPr>
          <w:rFonts w:ascii="Times New Roman" w:eastAsia="仿宋" w:hAnsi="仿宋"/>
          <w:sz w:val="24"/>
        </w:rPr>
        <w:t>所得子代中表型和比例为紫翅</w:t>
      </w:r>
      <w:r w:rsidRPr="003238D2">
        <w:rPr>
          <w:rFonts w:ascii="宋体" w:eastAsia="宋体" w:hAnsi="宋体" w:cs="宋体" w:hint="eastAsia"/>
          <w:sz w:val="24"/>
        </w:rPr>
        <w:t>∶</w:t>
      </w:r>
      <w:r w:rsidRPr="003238D2">
        <w:rPr>
          <w:rFonts w:ascii="Times New Roman" w:eastAsia="仿宋" w:hAnsi="仿宋"/>
          <w:sz w:val="24"/>
        </w:rPr>
        <w:t>黄翅</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1,Gg</w:t>
      </w:r>
      <w:r w:rsidRPr="003238D2">
        <w:rPr>
          <w:rFonts w:ascii="Times New Roman" w:eastAsia="宋体" w:hAnsi="Times New Roman" w:cs="Times New Roman"/>
          <w:sz w:val="24"/>
        </w:rPr>
        <w:t>×</w:t>
      </w:r>
      <w:r w:rsidRPr="003238D2">
        <w:rPr>
          <w:rFonts w:ascii="Times New Roman" w:eastAsia="宋体" w:hAnsi="宋体"/>
          <w:sz w:val="24"/>
        </w:rPr>
        <w:t>gg</w:t>
      </w:r>
      <w:r w:rsidRPr="003238D2">
        <w:rPr>
          <w:rFonts w:ascii="Times New Roman" w:eastAsia="宋体" w:hAnsi="Times New Roman" w:cs="Times New Roman"/>
          <w:sz w:val="24"/>
        </w:rPr>
        <w:t>→</w:t>
      </w:r>
      <w:r w:rsidRPr="003238D2">
        <w:rPr>
          <w:rFonts w:ascii="Times New Roman" w:eastAsia="仿宋" w:hAnsi="仿宋"/>
          <w:sz w:val="24"/>
        </w:rPr>
        <w:t>绿眼</w:t>
      </w:r>
      <w:r w:rsidRPr="003238D2">
        <w:rPr>
          <w:rFonts w:ascii="宋体" w:eastAsia="宋体" w:hAnsi="宋体" w:cs="宋体" w:hint="eastAsia"/>
          <w:sz w:val="24"/>
        </w:rPr>
        <w:t>∶</w:t>
      </w:r>
      <w:r w:rsidRPr="003238D2">
        <w:rPr>
          <w:rFonts w:ascii="Times New Roman" w:eastAsia="仿宋" w:hAnsi="仿宋"/>
          <w:sz w:val="24"/>
        </w:rPr>
        <w:t>白眼</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的性状分离比为</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1,C</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紫翅白眼基因型及比例为</w:t>
      </w:r>
      <w:r w:rsidRPr="003238D2">
        <w:rPr>
          <w:rFonts w:ascii="Times New Roman" w:eastAsia="宋体" w:hAnsi="宋体"/>
          <w:sz w:val="24"/>
        </w:rPr>
        <w:t>Yygg</w:t>
      </w:r>
      <w:r w:rsidRPr="003238D2">
        <w:rPr>
          <w:rFonts w:ascii="宋体" w:eastAsia="宋体" w:hAnsi="宋体" w:cs="宋体" w:hint="eastAsia"/>
          <w:sz w:val="24"/>
        </w:rPr>
        <w:t>∶</w:t>
      </w:r>
      <w:r w:rsidRPr="003238D2">
        <w:rPr>
          <w:rFonts w:ascii="Times New Roman" w:eastAsia="宋体" w:hAnsi="宋体"/>
          <w:sz w:val="24"/>
        </w:rPr>
        <w:t>YYgg=2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则紫翅白眼个体中</w:t>
      </w:r>
      <w:r w:rsidRPr="003238D2">
        <w:rPr>
          <w:rFonts w:ascii="Times New Roman" w:eastAsia="宋体" w:hAnsi="宋体"/>
          <w:sz w:val="24"/>
        </w:rPr>
        <w:t>Y</w:t>
      </w:r>
      <w:r w:rsidRPr="003238D2">
        <w:rPr>
          <w:rFonts w:ascii="Times New Roman" w:eastAsia="仿宋" w:hAnsi="仿宋"/>
          <w:sz w:val="24"/>
        </w:rPr>
        <w:t>和</w:t>
      </w:r>
      <w:r w:rsidRPr="003238D2">
        <w:rPr>
          <w:rFonts w:ascii="Times New Roman" w:eastAsia="宋体" w:hAnsi="宋体"/>
          <w:sz w:val="24"/>
        </w:rPr>
        <w:t>y</w:t>
      </w:r>
      <w:r w:rsidRPr="003238D2">
        <w:rPr>
          <w:rFonts w:ascii="Times New Roman" w:eastAsia="仿宋" w:hAnsi="仿宋"/>
          <w:sz w:val="24"/>
        </w:rPr>
        <w:t>的基因频率分别为</w:t>
      </w:r>
      <w:r w:rsidRPr="003238D2">
        <w:rPr>
          <w:rFonts w:ascii="Times New Roman" w:eastAsia="宋体" w:hAnsi="宋体"/>
          <w:sz w:val="24"/>
        </w:rPr>
        <w:t>2/3</w:t>
      </w:r>
      <w:r w:rsidRPr="003238D2">
        <w:rPr>
          <w:rFonts w:ascii="Times New Roman" w:eastAsia="仿宋" w:hAnsi="仿宋"/>
          <w:sz w:val="24"/>
        </w:rPr>
        <w:t>和</w:t>
      </w:r>
      <w:r w:rsidRPr="003238D2">
        <w:rPr>
          <w:rFonts w:ascii="Times New Roman" w:eastAsia="宋体" w:hAnsi="宋体"/>
          <w:sz w:val="24"/>
        </w:rPr>
        <w:t>1/3,</w:t>
      </w:r>
      <w:r w:rsidRPr="003238D2">
        <w:rPr>
          <w:rFonts w:ascii="Times New Roman" w:eastAsia="仿宋" w:hAnsi="仿宋"/>
          <w:sz w:val="24"/>
        </w:rPr>
        <w:t>自由交配</w:t>
      </w:r>
      <w:r w:rsidRPr="003238D2">
        <w:rPr>
          <w:rFonts w:ascii="Times New Roman" w:eastAsia="宋体" w:hAnsi="宋体"/>
          <w:sz w:val="24"/>
        </w:rPr>
        <w:t>,</w:t>
      </w:r>
      <w:r w:rsidRPr="003238D2">
        <w:rPr>
          <w:rFonts w:ascii="Times New Roman" w:eastAsia="仿宋" w:hAnsi="仿宋"/>
          <w:sz w:val="24"/>
        </w:rPr>
        <w:t>其后代纯合子所占比例为</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2/3+1/3</w:t>
      </w:r>
      <w:r w:rsidRPr="003238D2">
        <w:rPr>
          <w:rFonts w:ascii="Times New Roman" w:eastAsia="宋体" w:hAnsi="Times New Roman" w:cs="Times New Roman"/>
          <w:sz w:val="24"/>
        </w:rPr>
        <w:t>×</w:t>
      </w:r>
      <w:r w:rsidRPr="003238D2">
        <w:rPr>
          <w:rFonts w:ascii="Times New Roman" w:eastAsia="宋体" w:hAnsi="宋体"/>
          <w:sz w:val="24"/>
        </w:rPr>
        <w:t>1/3=5/9,D</w:t>
      </w:r>
      <w:r w:rsidRPr="003238D2">
        <w:rPr>
          <w:rFonts w:ascii="Times New Roman" w:eastAsia="仿宋" w:hAnsi="仿宋"/>
          <w:sz w:val="24"/>
        </w:rPr>
        <w:t>项正确。</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有茸毛的基因型是</w:t>
      </w:r>
      <w:r w:rsidRPr="003238D2">
        <w:rPr>
          <w:rFonts w:ascii="Times New Roman" w:eastAsia="宋体" w:hAnsi="宋体"/>
          <w:sz w:val="24"/>
        </w:rPr>
        <w:t>Dd(DD</w:t>
      </w:r>
      <w:r w:rsidRPr="003238D2">
        <w:rPr>
          <w:rFonts w:ascii="Times New Roman" w:eastAsia="仿宋" w:hAnsi="仿宋"/>
          <w:sz w:val="24"/>
        </w:rPr>
        <w:t>幼苗期死亡</w:t>
      </w:r>
      <w:r w:rsidRPr="003238D2">
        <w:rPr>
          <w:rFonts w:ascii="Times New Roman" w:eastAsia="宋体" w:hAnsi="宋体"/>
          <w:sz w:val="24"/>
        </w:rPr>
        <w:t>),</w:t>
      </w:r>
      <w:r w:rsidRPr="003238D2">
        <w:rPr>
          <w:rFonts w:ascii="Times New Roman" w:eastAsia="仿宋" w:hAnsi="仿宋"/>
          <w:sz w:val="24"/>
        </w:rPr>
        <w:t>无茸毛的基因型是</w:t>
      </w:r>
      <w:r w:rsidRPr="003238D2">
        <w:rPr>
          <w:rFonts w:ascii="Times New Roman" w:eastAsia="宋体" w:hAnsi="宋体"/>
          <w:sz w:val="24"/>
        </w:rPr>
        <w:t>dd,</w:t>
      </w:r>
      <w:r w:rsidRPr="003238D2">
        <w:rPr>
          <w:rFonts w:ascii="Times New Roman" w:eastAsia="仿宋" w:hAnsi="仿宋"/>
          <w:sz w:val="24"/>
        </w:rPr>
        <w:t>高产有茸毛玉米自交产生的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w:t>
      </w:r>
      <w:r w:rsidRPr="003238D2">
        <w:rPr>
          <w:rFonts w:ascii="Times New Roman" w:eastAsia="宋体" w:hAnsi="宋体"/>
          <w:sz w:val="24"/>
        </w:rPr>
        <w:t>Dd</w:t>
      </w:r>
      <w:r w:rsidRPr="003238D2">
        <w:rPr>
          <w:rFonts w:ascii="宋体" w:eastAsia="宋体" w:hAnsi="宋体" w:cs="宋体" w:hint="eastAsia"/>
          <w:sz w:val="24"/>
        </w:rPr>
        <w:t>∶</w:t>
      </w:r>
      <w:r w:rsidRPr="003238D2">
        <w:rPr>
          <w:rFonts w:ascii="Times New Roman" w:eastAsia="宋体" w:hAnsi="宋体"/>
          <w:sz w:val="24"/>
        </w:rPr>
        <w:t>dd=2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即有茸毛</w:t>
      </w:r>
      <w:r w:rsidRPr="003238D2">
        <w:rPr>
          <w:rFonts w:ascii="宋体" w:eastAsia="宋体" w:hAnsi="宋体" w:cs="宋体" w:hint="eastAsia"/>
          <w:sz w:val="24"/>
        </w:rPr>
        <w:t>∶</w:t>
      </w:r>
      <w:r w:rsidRPr="003238D2">
        <w:rPr>
          <w:rFonts w:ascii="Times New Roman" w:eastAsia="仿宋" w:hAnsi="仿宋"/>
          <w:sz w:val="24"/>
        </w:rPr>
        <w:t>无茸毛</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1,F</w:t>
      </w:r>
      <w:r w:rsidRPr="003238D2">
        <w:rPr>
          <w:rFonts w:ascii="Times New Roman" w:eastAsia="宋体" w:hAnsi="宋体"/>
          <w:sz w:val="24"/>
          <w:vertAlign w:val="subscript"/>
        </w:rPr>
        <w:t>1</w:t>
      </w:r>
      <w:r w:rsidRPr="003238D2">
        <w:rPr>
          <w:rFonts w:ascii="Times New Roman" w:eastAsia="仿宋" w:hAnsi="仿宋"/>
          <w:sz w:val="24"/>
        </w:rPr>
        <w:t>随机交配产生的配子为</w:t>
      </w:r>
      <w:r w:rsidRPr="003238D2">
        <w:rPr>
          <w:rFonts w:ascii="Times New Roman" w:eastAsia="宋体" w:hAnsi="宋体"/>
          <w:sz w:val="24"/>
        </w:rPr>
        <w:t>1/3D</w:t>
      </w:r>
      <w:r w:rsidRPr="003238D2">
        <w:rPr>
          <w:rFonts w:ascii="Times New Roman" w:eastAsia="仿宋" w:hAnsi="仿宋"/>
          <w:sz w:val="24"/>
        </w:rPr>
        <w:t>、</w:t>
      </w:r>
      <w:r w:rsidRPr="003238D2">
        <w:rPr>
          <w:rFonts w:ascii="Times New Roman" w:eastAsia="宋体" w:hAnsi="宋体"/>
          <w:sz w:val="24"/>
        </w:rPr>
        <w:t>2/3d</w:t>
      </w:r>
      <w:r w:rsidRPr="003238D2">
        <w:rPr>
          <w:rFonts w:ascii="Times New Roman" w:eastAsia="仿宋" w:hAnsi="仿宋"/>
          <w:sz w:val="24"/>
        </w:rPr>
        <w:t>。根据遗传平衡定律得</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DD</w:t>
      </w:r>
      <w:r w:rsidRPr="003238D2">
        <w:rPr>
          <w:rFonts w:ascii="Times New Roman" w:eastAsia="仿宋" w:hAnsi="仿宋"/>
          <w:sz w:val="24"/>
        </w:rPr>
        <w:t>为</w:t>
      </w:r>
      <w:r w:rsidRPr="003238D2">
        <w:rPr>
          <w:rFonts w:ascii="Times New Roman" w:eastAsia="宋体" w:hAnsi="宋体"/>
          <w:sz w:val="24"/>
        </w:rPr>
        <w:t>1/9,Dd</w:t>
      </w:r>
      <w:r w:rsidRPr="003238D2">
        <w:rPr>
          <w:rFonts w:ascii="Times New Roman" w:eastAsia="仿宋" w:hAnsi="仿宋"/>
          <w:sz w:val="24"/>
        </w:rPr>
        <w:t>为</w:t>
      </w:r>
      <w:r w:rsidRPr="003238D2">
        <w:rPr>
          <w:rFonts w:ascii="Times New Roman" w:eastAsia="宋体" w:hAnsi="宋体"/>
          <w:sz w:val="24"/>
        </w:rPr>
        <w:t>4/9,dd</w:t>
      </w:r>
      <w:r w:rsidRPr="003238D2">
        <w:rPr>
          <w:rFonts w:ascii="Times New Roman" w:eastAsia="仿宋" w:hAnsi="仿宋"/>
          <w:sz w:val="24"/>
        </w:rPr>
        <w:t>为</w:t>
      </w:r>
      <w:r w:rsidRPr="003238D2">
        <w:rPr>
          <w:rFonts w:ascii="Times New Roman" w:eastAsia="宋体" w:hAnsi="宋体"/>
          <w:sz w:val="24"/>
        </w:rPr>
        <w:t>4/9,</w:t>
      </w:r>
      <w:r w:rsidRPr="003238D2">
        <w:rPr>
          <w:rFonts w:ascii="Times New Roman" w:eastAsia="仿宋" w:hAnsi="仿宋"/>
          <w:sz w:val="24"/>
        </w:rPr>
        <w:t>因此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中有茸毛</w:t>
      </w:r>
      <w:r w:rsidRPr="003238D2">
        <w:rPr>
          <w:rFonts w:ascii="宋体" w:eastAsia="宋体" w:hAnsi="宋体" w:cs="宋体" w:hint="eastAsia"/>
          <w:sz w:val="24"/>
        </w:rPr>
        <w:t>∶</w:t>
      </w:r>
      <w:r w:rsidRPr="003238D2">
        <w:rPr>
          <w:rFonts w:ascii="Times New Roman" w:eastAsia="仿宋" w:hAnsi="仿宋"/>
          <w:sz w:val="24"/>
        </w:rPr>
        <w:t>无茸毛</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1,A</w:t>
      </w:r>
      <w:r w:rsidRPr="003238D2">
        <w:rPr>
          <w:rFonts w:ascii="Times New Roman" w:eastAsia="仿宋" w:hAnsi="仿宋"/>
          <w:sz w:val="24"/>
        </w:rPr>
        <w:t>项错误。由于</w:t>
      </w:r>
      <w:r w:rsidRPr="003238D2">
        <w:rPr>
          <w:rFonts w:ascii="Times New Roman" w:eastAsia="宋体" w:hAnsi="宋体"/>
          <w:sz w:val="24"/>
        </w:rPr>
        <w:t>DD</w:t>
      </w:r>
      <w:r w:rsidRPr="003238D2">
        <w:rPr>
          <w:rFonts w:ascii="Times New Roman" w:eastAsia="仿宋" w:hAnsi="仿宋"/>
          <w:sz w:val="24"/>
        </w:rPr>
        <w:t>幼苗期死亡</w:t>
      </w:r>
      <w:r w:rsidRPr="003238D2">
        <w:rPr>
          <w:rFonts w:ascii="Times New Roman" w:eastAsia="宋体" w:hAnsi="宋体"/>
          <w:sz w:val="24"/>
        </w:rPr>
        <w:t>,</w:t>
      </w:r>
      <w:r w:rsidRPr="003238D2">
        <w:rPr>
          <w:rFonts w:ascii="Times New Roman" w:eastAsia="仿宋" w:hAnsi="仿宋"/>
          <w:sz w:val="24"/>
        </w:rPr>
        <w:t>所以高产有茸毛玉米</w:t>
      </w:r>
      <w:r w:rsidRPr="003238D2">
        <w:rPr>
          <w:rFonts w:ascii="Times New Roman" w:eastAsia="宋体" w:hAnsi="宋体"/>
          <w:sz w:val="24"/>
        </w:rPr>
        <w:t>(AaDd)</w:t>
      </w:r>
      <w:r w:rsidRPr="003238D2">
        <w:rPr>
          <w:rFonts w:ascii="Times New Roman" w:eastAsia="仿宋" w:hAnsi="仿宋"/>
          <w:sz w:val="24"/>
        </w:rPr>
        <w:t>自交产生的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只有</w:t>
      </w:r>
      <w:r w:rsidRPr="003238D2">
        <w:rPr>
          <w:rFonts w:ascii="Times New Roman" w:eastAsia="宋体" w:hAnsi="宋体"/>
          <w:sz w:val="24"/>
        </w:rPr>
        <w:t>6</w:t>
      </w:r>
      <w:r w:rsidRPr="003238D2">
        <w:rPr>
          <w:rFonts w:ascii="Times New Roman" w:eastAsia="仿宋" w:hAnsi="仿宋"/>
          <w:sz w:val="24"/>
        </w:rPr>
        <w:t>种基因型</w:t>
      </w:r>
      <w:r w:rsidRPr="003238D2">
        <w:rPr>
          <w:rFonts w:ascii="Times New Roman" w:eastAsia="宋体" w:hAnsi="宋体"/>
          <w:sz w:val="24"/>
        </w:rPr>
        <w:t>,B</w:t>
      </w:r>
      <w:r w:rsidRPr="003238D2">
        <w:rPr>
          <w:rFonts w:ascii="Times New Roman" w:eastAsia="仿宋" w:hAnsi="仿宋"/>
          <w:sz w:val="24"/>
        </w:rPr>
        <w:t>项错误。高产有茸毛玉米</w:t>
      </w:r>
      <w:r w:rsidRPr="003238D2">
        <w:rPr>
          <w:rFonts w:ascii="Times New Roman" w:eastAsia="宋体" w:hAnsi="宋体"/>
          <w:sz w:val="24"/>
        </w:rPr>
        <w:t>(AaDd)</w:t>
      </w:r>
      <w:r w:rsidRPr="003238D2">
        <w:rPr>
          <w:rFonts w:ascii="Times New Roman" w:eastAsia="仿宋" w:hAnsi="仿宋"/>
          <w:sz w:val="24"/>
        </w:rPr>
        <w:t>自交产生的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高产抗病类型</w:t>
      </w:r>
      <w:r w:rsidRPr="003238D2">
        <w:rPr>
          <w:rFonts w:ascii="Times New Roman" w:eastAsia="宋体" w:hAnsi="宋体"/>
          <w:sz w:val="24"/>
        </w:rPr>
        <w:t>(AaDd)</w:t>
      </w:r>
      <w:r w:rsidRPr="003238D2">
        <w:rPr>
          <w:rFonts w:ascii="Times New Roman" w:eastAsia="仿宋" w:hAnsi="仿宋"/>
          <w:sz w:val="24"/>
        </w:rPr>
        <w:t>的比例为</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2/3=1/3,F</w:t>
      </w:r>
      <w:r w:rsidRPr="003238D2">
        <w:rPr>
          <w:rFonts w:ascii="Times New Roman" w:eastAsia="宋体" w:hAnsi="宋体"/>
          <w:sz w:val="24"/>
          <w:vertAlign w:val="subscript"/>
        </w:rPr>
        <w:t>2</w:t>
      </w:r>
      <w:r w:rsidRPr="003238D2">
        <w:rPr>
          <w:rFonts w:ascii="Times New Roman" w:eastAsia="仿宋" w:hAnsi="仿宋"/>
          <w:sz w:val="24"/>
        </w:rPr>
        <w:t>的成熟植株中</w:t>
      </w:r>
      <w:r w:rsidRPr="003238D2">
        <w:rPr>
          <w:rFonts w:ascii="Times New Roman" w:eastAsia="宋体" w:hAnsi="宋体"/>
          <w:sz w:val="24"/>
        </w:rPr>
        <w:t>,</w:t>
      </w:r>
      <w:r w:rsidRPr="003238D2">
        <w:rPr>
          <w:rFonts w:ascii="Times New Roman" w:eastAsia="仿宋" w:hAnsi="仿宋"/>
          <w:sz w:val="24"/>
        </w:rPr>
        <w:t>高产抗病类型</w:t>
      </w:r>
      <w:r w:rsidRPr="003238D2">
        <w:rPr>
          <w:rFonts w:ascii="Times New Roman" w:eastAsia="宋体" w:hAnsi="宋体"/>
          <w:sz w:val="24"/>
        </w:rPr>
        <w:t>(AaDd)</w:t>
      </w:r>
      <w:r w:rsidRPr="003238D2">
        <w:rPr>
          <w:rFonts w:ascii="Times New Roman" w:eastAsia="仿宋" w:hAnsi="仿宋"/>
          <w:sz w:val="24"/>
        </w:rPr>
        <w:t>的比例为</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1/2=1/4,C</w:t>
      </w:r>
      <w:r w:rsidRPr="003238D2">
        <w:rPr>
          <w:rFonts w:ascii="Times New Roman" w:eastAsia="仿宋" w:hAnsi="仿宋"/>
          <w:sz w:val="24"/>
        </w:rPr>
        <w:t>项错误。高产有茸毛玉米</w:t>
      </w:r>
      <w:r w:rsidRPr="003238D2">
        <w:rPr>
          <w:rFonts w:ascii="Times New Roman" w:eastAsia="宋体" w:hAnsi="宋体"/>
          <w:sz w:val="24"/>
        </w:rPr>
        <w:t>(AaDd)</w:t>
      </w:r>
      <w:r w:rsidRPr="003238D2">
        <w:rPr>
          <w:rFonts w:ascii="Times New Roman" w:eastAsia="仿宋" w:hAnsi="仿宋"/>
          <w:sz w:val="24"/>
        </w:rPr>
        <w:t>自交产生的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宽叶有茸毛类型的基因型为</w:t>
      </w:r>
      <w:r w:rsidRPr="003238D2">
        <w:rPr>
          <w:rFonts w:ascii="Times New Roman" w:eastAsia="宋体" w:hAnsi="宋体"/>
          <w:sz w:val="24"/>
        </w:rPr>
        <w:t>AADd</w:t>
      </w:r>
      <w:r w:rsidRPr="003238D2">
        <w:rPr>
          <w:rFonts w:ascii="Times New Roman" w:eastAsia="仿宋" w:hAnsi="仿宋"/>
          <w:sz w:val="24"/>
        </w:rPr>
        <w:t>和</w:t>
      </w:r>
      <w:r w:rsidRPr="003238D2">
        <w:rPr>
          <w:rFonts w:ascii="Times New Roman" w:eastAsia="宋体" w:hAnsi="宋体"/>
          <w:sz w:val="24"/>
        </w:rPr>
        <w:t>AaDd,</w:t>
      </w:r>
      <w:r w:rsidRPr="003238D2">
        <w:rPr>
          <w:rFonts w:ascii="Times New Roman" w:eastAsia="仿宋" w:hAnsi="仿宋"/>
          <w:sz w:val="24"/>
        </w:rPr>
        <w:t>比例为</w:t>
      </w:r>
      <w:r w:rsidRPr="003238D2">
        <w:rPr>
          <w:rFonts w:ascii="Times New Roman" w:eastAsia="宋体" w:hAnsi="宋体"/>
          <w:sz w:val="24"/>
        </w:rPr>
        <w:t>2/12+4/12=1/2,F</w:t>
      </w:r>
      <w:r w:rsidRPr="003238D2">
        <w:rPr>
          <w:rFonts w:ascii="Times New Roman" w:eastAsia="宋体" w:hAnsi="宋体"/>
          <w:sz w:val="24"/>
          <w:vertAlign w:val="subscript"/>
        </w:rPr>
        <w:t>2</w:t>
      </w:r>
      <w:r w:rsidRPr="003238D2">
        <w:rPr>
          <w:rFonts w:ascii="Times New Roman" w:eastAsia="仿宋" w:hAnsi="仿宋"/>
          <w:sz w:val="24"/>
        </w:rPr>
        <w:t>的成熟植株中宽叶有茸毛占</w:t>
      </w:r>
      <w:r w:rsidRPr="003238D2">
        <w:rPr>
          <w:rFonts w:ascii="Times New Roman" w:eastAsia="宋体" w:hAnsi="宋体"/>
          <w:sz w:val="24"/>
        </w:rPr>
        <w:t>3/4</w:t>
      </w:r>
      <w:r w:rsidRPr="003238D2">
        <w:rPr>
          <w:rFonts w:ascii="Times New Roman" w:eastAsia="宋体" w:hAnsi="Times New Roman" w:cs="Times New Roman"/>
          <w:sz w:val="24"/>
        </w:rPr>
        <w:t>×</w:t>
      </w:r>
      <w:r w:rsidRPr="003238D2">
        <w:rPr>
          <w:rFonts w:ascii="Times New Roman" w:eastAsia="宋体" w:hAnsi="宋体"/>
          <w:sz w:val="24"/>
        </w:rPr>
        <w:t>1/2=3/8,D</w:t>
      </w:r>
      <w:r w:rsidRPr="003238D2">
        <w:rPr>
          <w:rFonts w:ascii="Times New Roman" w:eastAsia="仿宋" w:hAnsi="仿宋"/>
          <w:sz w:val="24"/>
        </w:rPr>
        <w:t>项正确。</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甲参与的杂交实验</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的性状分离比为</w:t>
      </w:r>
      <w:r w:rsidRPr="003238D2">
        <w:rPr>
          <w:rFonts w:ascii="Times New Roman" w:eastAsia="宋体" w:hAnsi="宋体"/>
          <w:sz w:val="24"/>
        </w:rPr>
        <w:t>15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是</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这说明该性状受两对等位基因控制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设两对等位基因为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则非凸耳的基因型为</w:t>
      </w:r>
      <w:r w:rsidRPr="003238D2">
        <w:rPr>
          <w:rFonts w:ascii="Times New Roman" w:eastAsia="宋体" w:hAnsi="宋体"/>
          <w:sz w:val="24"/>
        </w:rPr>
        <w:t>aabb,</w:t>
      </w:r>
      <w:r w:rsidRPr="003238D2">
        <w:rPr>
          <w:rFonts w:ascii="Times New Roman" w:eastAsia="仿宋" w:hAnsi="仿宋"/>
          <w:sz w:val="24"/>
        </w:rPr>
        <w:t>非凸耳与甲、乙、丙杂交的子一代都是凸耳</w:t>
      </w:r>
      <w:r w:rsidRPr="003238D2">
        <w:rPr>
          <w:rFonts w:ascii="Times New Roman" w:eastAsia="宋体" w:hAnsi="宋体"/>
          <w:sz w:val="24"/>
        </w:rPr>
        <w:t>,</w:t>
      </w:r>
      <w:r w:rsidRPr="003238D2">
        <w:rPr>
          <w:rFonts w:ascii="Times New Roman" w:eastAsia="仿宋" w:hAnsi="仿宋"/>
          <w:sz w:val="24"/>
        </w:rPr>
        <w:t>子二代的性状分离比分别是</w:t>
      </w:r>
      <w:r w:rsidRPr="003238D2">
        <w:rPr>
          <w:rFonts w:ascii="Times New Roman" w:eastAsia="宋体" w:hAnsi="宋体"/>
          <w:sz w:val="24"/>
        </w:rPr>
        <w:t>15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说明子一代分别有</w:t>
      </w:r>
      <w:r w:rsidRPr="003238D2">
        <w:rPr>
          <w:rFonts w:ascii="Times New Roman" w:eastAsia="宋体" w:hAnsi="宋体"/>
          <w:sz w:val="24"/>
        </w:rPr>
        <w:t>2</w:t>
      </w:r>
      <w:r w:rsidRPr="003238D2">
        <w:rPr>
          <w:rFonts w:ascii="Times New Roman" w:eastAsia="仿宋" w:hAnsi="仿宋"/>
          <w:sz w:val="24"/>
        </w:rPr>
        <w:t>对、</w:t>
      </w:r>
      <w:r w:rsidRPr="003238D2">
        <w:rPr>
          <w:rFonts w:ascii="Times New Roman" w:eastAsia="宋体" w:hAnsi="宋体"/>
          <w:sz w:val="24"/>
        </w:rPr>
        <w:t>1</w:t>
      </w:r>
      <w:r w:rsidRPr="003238D2">
        <w:rPr>
          <w:rFonts w:ascii="Times New Roman" w:eastAsia="仿宋" w:hAnsi="仿宋"/>
          <w:sz w:val="24"/>
        </w:rPr>
        <w:t>对、</w:t>
      </w:r>
      <w:r w:rsidRPr="003238D2">
        <w:rPr>
          <w:rFonts w:ascii="Times New Roman" w:eastAsia="宋体" w:hAnsi="宋体"/>
          <w:sz w:val="24"/>
        </w:rPr>
        <w:t>1</w:t>
      </w:r>
      <w:r w:rsidRPr="003238D2">
        <w:rPr>
          <w:rFonts w:ascii="Times New Roman" w:eastAsia="仿宋" w:hAnsi="仿宋"/>
          <w:sz w:val="24"/>
        </w:rPr>
        <w:t>对基因杂合</w:t>
      </w:r>
      <w:r w:rsidRPr="003238D2">
        <w:rPr>
          <w:rFonts w:ascii="Times New Roman" w:eastAsia="宋体" w:hAnsi="宋体"/>
          <w:sz w:val="24"/>
        </w:rPr>
        <w:t>,</w:t>
      </w:r>
      <w:r w:rsidRPr="003238D2">
        <w:rPr>
          <w:rFonts w:ascii="Times New Roman" w:eastAsia="仿宋" w:hAnsi="仿宋"/>
          <w:sz w:val="24"/>
        </w:rPr>
        <w:t>则甲、乙、丙基因型分别为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或</w:t>
      </w:r>
      <w:r w:rsidRPr="003238D2">
        <w:rPr>
          <w:rFonts w:ascii="Times New Roman" w:eastAsia="宋体" w:hAnsi="宋体"/>
          <w:sz w:val="24"/>
        </w:rPr>
        <w:t>AAbb),B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甲的基因型为</w:t>
      </w:r>
      <w:r w:rsidRPr="003238D2">
        <w:rPr>
          <w:rFonts w:ascii="Times New Roman" w:eastAsia="宋体" w:hAnsi="宋体"/>
          <w:sz w:val="24"/>
        </w:rPr>
        <w:t>AABB,</w:t>
      </w:r>
      <w:r w:rsidRPr="003238D2">
        <w:rPr>
          <w:rFonts w:ascii="Times New Roman" w:eastAsia="仿宋" w:hAnsi="仿宋"/>
          <w:sz w:val="24"/>
        </w:rPr>
        <w:t>若乙的基因型为</w:t>
      </w:r>
      <w:r w:rsidRPr="003238D2">
        <w:rPr>
          <w:rFonts w:ascii="Times New Roman" w:eastAsia="宋体" w:hAnsi="宋体"/>
          <w:sz w:val="24"/>
        </w:rPr>
        <w:t>AAbb,</w:t>
      </w:r>
      <w:r w:rsidRPr="003238D2">
        <w:rPr>
          <w:rFonts w:ascii="Times New Roman" w:eastAsia="仿宋" w:hAnsi="仿宋"/>
          <w:sz w:val="24"/>
        </w:rPr>
        <w:t>则甲和乙杂交的后代基因型为</w:t>
      </w:r>
      <w:r w:rsidRPr="003238D2">
        <w:rPr>
          <w:rFonts w:ascii="Times New Roman" w:eastAsia="宋体" w:hAnsi="宋体"/>
          <w:sz w:val="24"/>
        </w:rPr>
        <w:t>AABb,</w:t>
      </w:r>
      <w:r w:rsidRPr="003238D2">
        <w:rPr>
          <w:rFonts w:ascii="Times New Roman" w:eastAsia="仿宋" w:hAnsi="仿宋"/>
          <w:sz w:val="24"/>
        </w:rPr>
        <w:t>再自交后代中</w:t>
      </w:r>
      <w:r w:rsidRPr="003238D2">
        <w:rPr>
          <w:rFonts w:ascii="Times New Roman" w:eastAsia="宋体" w:hAnsi="宋体"/>
          <w:sz w:val="24"/>
        </w:rPr>
        <w:t>AABB</w:t>
      </w:r>
      <w:r w:rsidRPr="003238D2">
        <w:rPr>
          <w:rFonts w:ascii="宋体" w:eastAsia="宋体" w:hAnsi="宋体" w:cs="宋体" w:hint="eastAsia"/>
          <w:sz w:val="24"/>
        </w:rPr>
        <w:t>∶</w:t>
      </w:r>
      <w:r w:rsidRPr="003238D2">
        <w:rPr>
          <w:rFonts w:ascii="Times New Roman" w:eastAsia="宋体" w:hAnsi="宋体"/>
          <w:sz w:val="24"/>
        </w:rPr>
        <w:t>AABb</w:t>
      </w:r>
      <w:r w:rsidRPr="003238D2">
        <w:rPr>
          <w:rFonts w:ascii="宋体" w:eastAsia="宋体" w:hAnsi="宋体" w:cs="宋体" w:hint="eastAsia"/>
          <w:sz w:val="24"/>
        </w:rPr>
        <w:t>∶</w:t>
      </w:r>
      <w:r w:rsidRPr="003238D2">
        <w:rPr>
          <w:rFonts w:ascii="Times New Roman" w:eastAsia="宋体" w:hAnsi="宋体"/>
          <w:sz w:val="24"/>
        </w:rPr>
        <w:t>AAbb=1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都表现为凸耳</w:t>
      </w:r>
      <w:r w:rsidRPr="003238D2">
        <w:rPr>
          <w:rFonts w:ascii="Times New Roman" w:eastAsia="宋体" w:hAnsi="宋体"/>
          <w:sz w:val="24"/>
        </w:rPr>
        <w:t>,</w:t>
      </w:r>
      <w:r w:rsidRPr="003238D2">
        <w:rPr>
          <w:rFonts w:ascii="Times New Roman" w:eastAsia="仿宋" w:hAnsi="仿宋"/>
          <w:sz w:val="24"/>
        </w:rPr>
        <w:t>若乙的基因型为</w:t>
      </w:r>
      <w:r w:rsidRPr="003238D2">
        <w:rPr>
          <w:rFonts w:ascii="Times New Roman" w:eastAsia="宋体" w:hAnsi="宋体"/>
          <w:sz w:val="24"/>
        </w:rPr>
        <w:t>aaBB,</w:t>
      </w:r>
      <w:r w:rsidRPr="003238D2">
        <w:rPr>
          <w:rFonts w:ascii="Times New Roman" w:eastAsia="仿宋" w:hAnsi="仿宋"/>
          <w:sz w:val="24"/>
        </w:rPr>
        <w:t>同理分析</w:t>
      </w:r>
      <w:r w:rsidRPr="003238D2">
        <w:rPr>
          <w:rFonts w:ascii="Times New Roman" w:eastAsia="宋体" w:hAnsi="宋体"/>
          <w:sz w:val="24"/>
        </w:rPr>
        <w:t>,</w:t>
      </w:r>
      <w:r w:rsidRPr="003238D2">
        <w:rPr>
          <w:rFonts w:ascii="Times New Roman" w:eastAsia="仿宋" w:hAnsi="仿宋"/>
          <w:sz w:val="24"/>
        </w:rPr>
        <w:t>甲、乙杂交子代再自交得到的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均表现为凸耳</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乙和丙杂交</w:t>
      </w:r>
      <w:r w:rsidRPr="003238D2">
        <w:rPr>
          <w:rFonts w:ascii="Times New Roman" w:eastAsia="宋体" w:hAnsi="宋体"/>
          <w:sz w:val="24"/>
        </w:rPr>
        <w:t>(AAbb</w:t>
      </w:r>
      <w:r w:rsidRPr="003238D2">
        <w:rPr>
          <w:rFonts w:ascii="Times New Roman" w:eastAsia="宋体" w:hAnsi="Times New Roman" w:cs="Times New Roman"/>
          <w:sz w:val="24"/>
        </w:rPr>
        <w:t>×</w:t>
      </w:r>
      <w:r w:rsidRPr="003238D2">
        <w:rPr>
          <w:rFonts w:ascii="Times New Roman" w:eastAsia="宋体" w:hAnsi="宋体"/>
          <w:sz w:val="24"/>
        </w:rPr>
        <w:t>aaBB</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宋体" w:hAnsi="Times New Roman" w:cs="Times New Roman"/>
          <w:sz w:val="24"/>
        </w:rPr>
        <w:t>×</w:t>
      </w:r>
      <w:r w:rsidRPr="003238D2">
        <w:rPr>
          <w:rFonts w:ascii="Times New Roman" w:eastAsia="宋体" w:hAnsi="宋体"/>
          <w:sz w:val="24"/>
        </w:rPr>
        <w:t>AAbb),</w:t>
      </w:r>
      <w:r w:rsidRPr="003238D2">
        <w:rPr>
          <w:rFonts w:ascii="Times New Roman" w:eastAsia="仿宋" w:hAnsi="仿宋"/>
          <w:sz w:val="24"/>
        </w:rPr>
        <w:t>子代基因型为</w:t>
      </w:r>
      <w:r w:rsidRPr="003238D2">
        <w:rPr>
          <w:rFonts w:ascii="Times New Roman" w:eastAsia="宋体" w:hAnsi="宋体"/>
          <w:sz w:val="24"/>
        </w:rPr>
        <w:t>AaBb,</w:t>
      </w:r>
      <w:r w:rsidRPr="003238D2">
        <w:rPr>
          <w:rFonts w:ascii="Times New Roman" w:eastAsia="仿宋" w:hAnsi="仿宋"/>
          <w:sz w:val="24"/>
        </w:rPr>
        <w:t>再自交得到的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表型及比例为凸耳</w:t>
      </w:r>
      <w:r w:rsidRPr="003238D2">
        <w:rPr>
          <w:rFonts w:ascii="宋体" w:eastAsia="宋体" w:hAnsi="宋体" w:cs="宋体" w:hint="eastAsia"/>
          <w:sz w:val="24"/>
        </w:rPr>
        <w:t>∶</w:t>
      </w:r>
      <w:r w:rsidRPr="003238D2">
        <w:rPr>
          <w:rFonts w:ascii="Times New Roman" w:eastAsia="仿宋" w:hAnsi="仿宋"/>
          <w:sz w:val="24"/>
        </w:rPr>
        <w:t>非凸耳</w:t>
      </w:r>
      <w:r w:rsidRPr="003238D2">
        <w:rPr>
          <w:rFonts w:ascii="Times New Roman" w:eastAsia="宋体" w:hAnsi="宋体"/>
          <w:sz w:val="24"/>
        </w:rPr>
        <w:t>=15</w:t>
      </w:r>
      <w:r w:rsidRPr="003238D2">
        <w:rPr>
          <w:rFonts w:ascii="宋体" w:eastAsia="宋体" w:hAnsi="宋体" w:cs="宋体" w:hint="eastAsia"/>
          <w:sz w:val="24"/>
        </w:rPr>
        <w:t>∶</w:t>
      </w:r>
      <w:r w:rsidRPr="003238D2">
        <w:rPr>
          <w:rFonts w:ascii="Times New Roman" w:eastAsia="宋体" w:hAnsi="宋体"/>
          <w:sz w:val="24"/>
        </w:rPr>
        <w:t>1,D</w:t>
      </w:r>
      <w:r w:rsidRPr="003238D2">
        <w:rPr>
          <w:rFonts w:ascii="Times New Roman" w:eastAsia="仿宋" w:hAnsi="仿宋"/>
          <w:sz w:val="24"/>
        </w:rPr>
        <w:t>项错误。</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该遗传病是由两对等位基因控制的</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AaBB</w:t>
      </w:r>
      <w:r w:rsidRPr="003238D2">
        <w:rPr>
          <w:rFonts w:ascii="Times New Roman" w:eastAsia="仿宋" w:hAnsi="仿宋"/>
          <w:sz w:val="24"/>
        </w:rPr>
        <w:t>表现正常</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宋体" w:hAnsi="宋体"/>
          <w:sz w:val="24"/>
          <w:vertAlign w:val="subscript"/>
        </w:rPr>
        <w:t>2</w:t>
      </w:r>
      <w:r w:rsidRPr="003238D2">
        <w:rPr>
          <w:rFonts w:ascii="Times New Roman" w:eastAsia="仿宋" w:hAnsi="仿宋"/>
          <w:sz w:val="24"/>
        </w:rPr>
        <w:t>一定有</w:t>
      </w:r>
      <w:r w:rsidRPr="003238D2">
        <w:rPr>
          <w:rFonts w:ascii="Times New Roman" w:eastAsia="宋体" w:hAnsi="宋体"/>
          <w:sz w:val="24"/>
        </w:rPr>
        <w:t>B</w:t>
      </w:r>
      <w:r w:rsidRPr="003238D2">
        <w:rPr>
          <w:rFonts w:ascii="Times New Roman" w:eastAsia="仿宋" w:hAnsi="仿宋"/>
          <w:sz w:val="24"/>
        </w:rPr>
        <w:t>基因却患病</w:t>
      </w:r>
      <w:r w:rsidRPr="003238D2">
        <w:rPr>
          <w:rFonts w:ascii="Times New Roman" w:eastAsia="宋体" w:hAnsi="宋体"/>
          <w:sz w:val="24"/>
        </w:rPr>
        <w:t>,</w:t>
      </w:r>
      <w:r w:rsidRPr="003238D2">
        <w:rPr>
          <w:rFonts w:ascii="Times New Roman" w:eastAsia="仿宋" w:hAnsi="仿宋"/>
          <w:sz w:val="24"/>
        </w:rPr>
        <w:t>可知当同时具有</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两种显性基因时</w:t>
      </w:r>
      <w:r w:rsidRPr="003238D2">
        <w:rPr>
          <w:rFonts w:ascii="Times New Roman" w:eastAsia="宋体" w:hAnsi="宋体"/>
          <w:sz w:val="24"/>
        </w:rPr>
        <w:t>,</w:t>
      </w:r>
      <w:r w:rsidRPr="003238D2">
        <w:rPr>
          <w:rFonts w:ascii="Times New Roman" w:eastAsia="仿宋" w:hAnsi="仿宋"/>
          <w:sz w:val="24"/>
        </w:rPr>
        <w:t>个体才不会患病。而</w:t>
      </w:r>
      <w:r w:rsidRPr="003238D2">
        <w:rPr>
          <w:rFonts w:ascii="宋体" w:eastAsia="宋体" w:hAnsi="宋体" w:cs="宋体" w:hint="eastAsia"/>
          <w:sz w:val="24"/>
        </w:rPr>
        <w:t>Ⅱ</w:t>
      </w:r>
      <w:r w:rsidRPr="003238D2">
        <w:rPr>
          <w:rFonts w:ascii="Times New Roman" w:eastAsia="宋体" w:hAnsi="宋体"/>
          <w:sz w:val="24"/>
          <w:vertAlign w:val="subscript"/>
        </w:rPr>
        <w:t>2</w:t>
      </w:r>
      <w:r w:rsidRPr="003238D2">
        <w:rPr>
          <w:rFonts w:ascii="Times New Roman" w:eastAsia="仿宋" w:hAnsi="仿宋"/>
          <w:sz w:val="24"/>
        </w:rPr>
        <w:t>与</w:t>
      </w:r>
      <w:r w:rsidRPr="003238D2">
        <w:rPr>
          <w:rFonts w:ascii="宋体" w:eastAsia="宋体" w:hAnsi="宋体" w:cs="宋体" w:hint="eastAsia"/>
          <w:sz w:val="24"/>
        </w:rPr>
        <w:t>Ⅱ</w:t>
      </w:r>
      <w:r w:rsidRPr="003238D2">
        <w:rPr>
          <w:rFonts w:ascii="Times New Roman" w:eastAsia="宋体" w:hAnsi="宋体"/>
          <w:sz w:val="24"/>
          <w:vertAlign w:val="subscript"/>
        </w:rPr>
        <w:t>3</w:t>
      </w:r>
      <w:r w:rsidRPr="003238D2">
        <w:rPr>
          <w:rFonts w:ascii="Times New Roman" w:eastAsia="仿宋" w:hAnsi="仿宋"/>
          <w:sz w:val="24"/>
        </w:rPr>
        <w:t>婚配的子代不会患病</w:t>
      </w:r>
      <w:r w:rsidRPr="003238D2">
        <w:rPr>
          <w:rFonts w:ascii="Times New Roman" w:eastAsia="宋体" w:hAnsi="宋体"/>
          <w:sz w:val="24"/>
        </w:rPr>
        <w:t>,</w:t>
      </w:r>
      <w:r w:rsidRPr="003238D2">
        <w:rPr>
          <w:rFonts w:ascii="Times New Roman" w:eastAsia="仿宋" w:hAnsi="仿宋"/>
          <w:sz w:val="24"/>
        </w:rPr>
        <w:t>可推测</w:t>
      </w:r>
      <w:r w:rsidRPr="003238D2">
        <w:rPr>
          <w:rFonts w:ascii="宋体" w:eastAsia="宋体" w:hAnsi="宋体" w:cs="宋体" w:hint="eastAsia"/>
          <w:sz w:val="24"/>
        </w:rPr>
        <w:t>Ⅱ</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宋体" w:eastAsia="宋体" w:hAnsi="宋体" w:cs="宋体" w:hint="eastAsia"/>
          <w:sz w:val="24"/>
        </w:rPr>
        <w:t>Ⅱ</w:t>
      </w:r>
      <w:r w:rsidRPr="003238D2">
        <w:rPr>
          <w:rFonts w:ascii="Times New Roman" w:eastAsia="宋体" w:hAnsi="宋体"/>
          <w:sz w:val="24"/>
          <w:vertAlign w:val="subscript"/>
        </w:rPr>
        <w:t>3</w:t>
      </w:r>
      <w:r w:rsidRPr="003238D2">
        <w:rPr>
          <w:rFonts w:ascii="Times New Roman" w:eastAsia="仿宋" w:hAnsi="仿宋"/>
          <w:sz w:val="24"/>
        </w:rPr>
        <w:t>的基因型分别为</w:t>
      </w:r>
      <w:r w:rsidRPr="003238D2">
        <w:rPr>
          <w:rFonts w:ascii="Times New Roman" w:eastAsia="宋体" w:hAnsi="宋体"/>
          <w:sz w:val="24"/>
        </w:rPr>
        <w:t>aaBB</w:t>
      </w:r>
      <w:r w:rsidRPr="003238D2">
        <w:rPr>
          <w:rFonts w:ascii="Times New Roman" w:eastAsia="仿宋" w:hAnsi="仿宋"/>
          <w:sz w:val="24"/>
        </w:rPr>
        <w:t>和</w:t>
      </w:r>
      <w:r w:rsidRPr="003238D2">
        <w:rPr>
          <w:rFonts w:ascii="Times New Roman" w:eastAsia="宋体" w:hAnsi="宋体"/>
          <w:sz w:val="24"/>
        </w:rPr>
        <w:t>AAbb,</w:t>
      </w:r>
      <w:r w:rsidRPr="003238D2">
        <w:rPr>
          <w:rFonts w:ascii="Times New Roman" w:eastAsia="仿宋" w:hAnsi="仿宋"/>
          <w:sz w:val="24"/>
        </w:rPr>
        <w:t>所以</w:t>
      </w:r>
      <w:r w:rsidRPr="003238D2">
        <w:rPr>
          <w:rFonts w:ascii="宋体" w:eastAsia="宋体" w:hAnsi="宋体" w:cs="宋体" w:hint="eastAsia"/>
          <w:sz w:val="24"/>
        </w:rPr>
        <w:t>Ⅰ</w:t>
      </w:r>
      <w:r w:rsidRPr="003238D2">
        <w:rPr>
          <w:rFonts w:ascii="Times New Roman" w:eastAsia="宋体" w:hAnsi="宋体"/>
          <w:sz w:val="24"/>
          <w:vertAlign w:val="subscript"/>
        </w:rPr>
        <w:t>3</w:t>
      </w:r>
      <w:r w:rsidRPr="003238D2">
        <w:rPr>
          <w:rFonts w:ascii="Times New Roman" w:eastAsia="仿宋" w:hAnsi="仿宋"/>
          <w:sz w:val="24"/>
        </w:rPr>
        <w:t>的基因型是</w:t>
      </w:r>
      <w:r w:rsidRPr="003238D2">
        <w:rPr>
          <w:rFonts w:ascii="Times New Roman" w:eastAsia="宋体" w:hAnsi="宋体"/>
          <w:sz w:val="24"/>
        </w:rPr>
        <w:t>AaBb</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仿宋" w:hAnsi="仿宋"/>
          <w:sz w:val="24"/>
        </w:rPr>
        <w:t>。</w:t>
      </w:r>
      <w:r w:rsidRPr="003238D2">
        <w:rPr>
          <w:rFonts w:ascii="宋体" w:eastAsia="宋体" w:hAnsi="宋体" w:cs="宋体" w:hint="eastAsia"/>
          <w:sz w:val="24"/>
        </w:rPr>
        <w:t>Ⅲ</w:t>
      </w:r>
      <w:r w:rsidRPr="003238D2">
        <w:rPr>
          <w:rFonts w:ascii="Times New Roman" w:eastAsia="宋体" w:hAnsi="宋体"/>
          <w:sz w:val="24"/>
          <w:vertAlign w:val="subscript"/>
        </w:rPr>
        <w:t>1</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宋体" w:hAnsi="宋体"/>
          <w:sz w:val="24"/>
          <w:vertAlign w:val="subscript"/>
        </w:rPr>
        <w:t>2</w:t>
      </w:r>
      <w:r w:rsidRPr="003238D2">
        <w:rPr>
          <w:rFonts w:ascii="Times New Roman" w:eastAsia="仿宋" w:hAnsi="仿宋"/>
          <w:sz w:val="24"/>
        </w:rPr>
        <w:t>的基因型均为</w:t>
      </w:r>
      <w:r w:rsidRPr="003238D2">
        <w:rPr>
          <w:rFonts w:ascii="Times New Roman" w:eastAsia="宋体" w:hAnsi="宋体"/>
          <w:sz w:val="24"/>
        </w:rPr>
        <w:t>AaBb</w:t>
      </w:r>
      <w:r w:rsidRPr="003238D2">
        <w:rPr>
          <w:rFonts w:ascii="Times New Roman" w:eastAsia="仿宋" w:hAnsi="仿宋"/>
          <w:sz w:val="24"/>
        </w:rPr>
        <w:t>。</w:t>
      </w:r>
      <w:r w:rsidRPr="003238D2">
        <w:rPr>
          <w:rFonts w:ascii="宋体" w:eastAsia="宋体" w:hAnsi="宋体" w:cs="宋体" w:hint="eastAsia"/>
          <w:sz w:val="24"/>
        </w:rPr>
        <w:t>Ⅲ</w:t>
      </w:r>
      <w:r w:rsidRPr="003238D2">
        <w:rPr>
          <w:rFonts w:ascii="Times New Roman" w:eastAsia="宋体" w:hAnsi="宋体"/>
          <w:sz w:val="24"/>
          <w:vertAlign w:val="subscript"/>
        </w:rPr>
        <w:t>2</w:t>
      </w:r>
      <w:r w:rsidRPr="003238D2">
        <w:rPr>
          <w:rFonts w:ascii="Times New Roman" w:eastAsia="仿宋" w:hAnsi="仿宋"/>
          <w:sz w:val="24"/>
        </w:rPr>
        <w:t>与基因型为</w:t>
      </w:r>
      <w:r w:rsidRPr="003238D2">
        <w:rPr>
          <w:rFonts w:ascii="Times New Roman" w:eastAsia="宋体" w:hAnsi="宋体"/>
          <w:sz w:val="24"/>
        </w:rPr>
        <w:t>AaBb</w:t>
      </w:r>
      <w:r w:rsidRPr="003238D2">
        <w:rPr>
          <w:rFonts w:ascii="Times New Roman" w:eastAsia="仿宋" w:hAnsi="仿宋"/>
          <w:sz w:val="24"/>
        </w:rPr>
        <w:t>的女性婚配</w:t>
      </w:r>
      <w:r w:rsidRPr="003238D2">
        <w:rPr>
          <w:rFonts w:ascii="Times New Roman" w:eastAsia="宋体" w:hAnsi="宋体"/>
          <w:sz w:val="24"/>
        </w:rPr>
        <w:t>,</w:t>
      </w:r>
      <w:r w:rsidRPr="003238D2">
        <w:rPr>
          <w:rFonts w:ascii="Times New Roman" w:eastAsia="仿宋" w:hAnsi="仿宋"/>
          <w:sz w:val="24"/>
        </w:rPr>
        <w:t>子代正常</w:t>
      </w:r>
      <w:r w:rsidRPr="003238D2">
        <w:rPr>
          <w:rFonts w:ascii="Times New Roman" w:eastAsia="宋体" w:hAnsi="宋体"/>
          <w:sz w:val="24"/>
        </w:rPr>
        <w:t>(A</w:t>
      </w:r>
      <w:r w:rsidRPr="003238D2">
        <w:rPr>
          <w:rFonts w:ascii="Times New Roman" w:eastAsia="宋体" w:hAnsi="宋体"/>
          <w:sz w:val="24"/>
          <w:vertAlign w:val="subscript"/>
        </w:rPr>
        <w:t>-</w:t>
      </w:r>
      <w:r w:rsidRPr="003238D2">
        <w:rPr>
          <w:rFonts w:ascii="Times New Roman" w:eastAsia="宋体" w:hAnsi="宋体"/>
          <w:sz w:val="24"/>
        </w:rPr>
        <w:t>B</w:t>
      </w:r>
      <w:r w:rsidRPr="003238D2">
        <w:rPr>
          <w:rFonts w:ascii="Times New Roman" w:eastAsia="宋体" w:hAnsi="宋体"/>
          <w:sz w:val="24"/>
          <w:vertAlign w:val="subscript"/>
        </w:rPr>
        <w:t>-</w:t>
      </w:r>
      <w:r w:rsidRPr="003238D2">
        <w:rPr>
          <w:rFonts w:ascii="Times New Roman" w:eastAsia="宋体" w:hAnsi="宋体"/>
          <w:sz w:val="24"/>
        </w:rPr>
        <w:t>)</w:t>
      </w:r>
      <w:r w:rsidRPr="003238D2">
        <w:rPr>
          <w:rFonts w:ascii="Times New Roman" w:eastAsia="仿宋" w:hAnsi="仿宋"/>
          <w:sz w:val="24"/>
        </w:rPr>
        <w:t>的概率是</w:t>
      </w:r>
      <w:r w:rsidRPr="003238D2">
        <w:rPr>
          <w:rFonts w:ascii="Times New Roman" w:eastAsia="宋体" w:hAnsi="宋体"/>
          <w:sz w:val="24"/>
        </w:rPr>
        <w:t>9/16,</w:t>
      </w:r>
      <w:r w:rsidRPr="003238D2">
        <w:rPr>
          <w:rFonts w:ascii="Times New Roman" w:eastAsia="仿宋" w:hAnsi="仿宋"/>
          <w:sz w:val="24"/>
        </w:rPr>
        <w:t>患病的概率应为</w:t>
      </w:r>
      <w:r w:rsidRPr="003238D2">
        <w:rPr>
          <w:rFonts w:ascii="Times New Roman" w:eastAsia="宋体" w:hAnsi="宋体"/>
          <w:sz w:val="24"/>
        </w:rPr>
        <w:t>7/16</w:t>
      </w:r>
      <w:r w:rsidRPr="003238D2">
        <w:rPr>
          <w:rFonts w:ascii="Times New Roman" w:eastAsia="仿宋" w:hAnsi="仿宋"/>
          <w:sz w:val="24"/>
        </w:rPr>
        <w:t>。</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根据题干中</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中红色</w:t>
      </w:r>
      <w:r w:rsidRPr="003238D2">
        <w:rPr>
          <w:rFonts w:ascii="宋体" w:eastAsia="宋体" w:hAnsi="宋体" w:cs="宋体" w:hint="eastAsia"/>
          <w:sz w:val="24"/>
        </w:rPr>
        <w:t>∶</w:t>
      </w:r>
      <w:r w:rsidRPr="003238D2">
        <w:rPr>
          <w:rFonts w:ascii="Times New Roman" w:eastAsia="仿宋" w:hAnsi="仿宋"/>
          <w:sz w:val="24"/>
        </w:rPr>
        <w:t>粉色</w:t>
      </w:r>
      <w:r w:rsidRPr="003238D2">
        <w:rPr>
          <w:rFonts w:ascii="宋体" w:eastAsia="宋体" w:hAnsi="宋体" w:cs="宋体" w:hint="eastAsia"/>
          <w:sz w:val="24"/>
        </w:rPr>
        <w:t>∶</w:t>
      </w:r>
      <w:r w:rsidRPr="003238D2">
        <w:rPr>
          <w:rFonts w:ascii="Times New Roman" w:eastAsia="仿宋" w:hAnsi="仿宋"/>
          <w:sz w:val="24"/>
        </w:rPr>
        <w:t>白色</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6</w:t>
      </w:r>
      <w:r w:rsidRPr="003238D2">
        <w:rPr>
          <w:rFonts w:ascii="宋体" w:eastAsia="宋体" w:hAnsi="宋体" w:cs="宋体" w:hint="eastAsia"/>
          <w:sz w:val="24"/>
        </w:rPr>
        <w:t>∶</w:t>
      </w:r>
      <w:r w:rsidRPr="003238D2">
        <w:rPr>
          <w:rFonts w:ascii="Times New Roman" w:eastAsia="宋体" w:hAnsi="宋体"/>
          <w:sz w:val="24"/>
        </w:rPr>
        <w:t>7,</w:t>
      </w:r>
      <w:r w:rsidRPr="003238D2">
        <w:rPr>
          <w:rFonts w:ascii="Times New Roman" w:eastAsia="仿宋" w:hAnsi="仿宋"/>
          <w:sz w:val="24"/>
        </w:rPr>
        <w:t>分离比为</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可推知控制该花色的两对等位基因遵循基因自由组合定律</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红花植株的基因型为</w:t>
      </w:r>
      <w:r w:rsidRPr="003238D2">
        <w:rPr>
          <w:rFonts w:ascii="Times New Roman" w:eastAsia="宋体" w:hAnsi="宋体"/>
          <w:sz w:val="24"/>
        </w:rPr>
        <w:t>A_bb,</w:t>
      </w:r>
      <w:r w:rsidRPr="003238D2">
        <w:rPr>
          <w:rFonts w:ascii="Times New Roman" w:eastAsia="仿宋" w:hAnsi="仿宋"/>
          <w:sz w:val="24"/>
        </w:rPr>
        <w:t>粉花植株的基因型为</w:t>
      </w:r>
      <w:r w:rsidRPr="003238D2">
        <w:rPr>
          <w:rFonts w:ascii="Times New Roman" w:eastAsia="宋体" w:hAnsi="宋体"/>
          <w:sz w:val="24"/>
        </w:rPr>
        <w:t>A_Bb,</w:t>
      </w:r>
      <w:r w:rsidRPr="003238D2">
        <w:rPr>
          <w:rFonts w:ascii="Times New Roman" w:eastAsia="仿宋" w:hAnsi="仿宋"/>
          <w:sz w:val="24"/>
        </w:rPr>
        <w:t>白花植株基因型为</w:t>
      </w:r>
      <w:r w:rsidRPr="003238D2">
        <w:rPr>
          <w:rFonts w:ascii="Times New Roman" w:eastAsia="宋体" w:hAnsi="宋体"/>
          <w:sz w:val="24"/>
        </w:rPr>
        <w:t>A_BB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aaB_,F</w:t>
      </w:r>
      <w:r w:rsidRPr="003238D2">
        <w:rPr>
          <w:rFonts w:ascii="Times New Roman" w:eastAsia="宋体" w:hAnsi="宋体"/>
          <w:sz w:val="24"/>
          <w:vertAlign w:val="subscript"/>
        </w:rPr>
        <w:t>1</w:t>
      </w:r>
      <w:r w:rsidRPr="003238D2">
        <w:rPr>
          <w:rFonts w:ascii="Times New Roman" w:eastAsia="仿宋" w:hAnsi="仿宋"/>
          <w:sz w:val="24"/>
        </w:rPr>
        <w:t>基因型为</w:t>
      </w:r>
      <w:r w:rsidRPr="003238D2">
        <w:rPr>
          <w:rFonts w:ascii="Times New Roman" w:eastAsia="宋体" w:hAnsi="宋体"/>
          <w:sz w:val="24"/>
        </w:rPr>
        <w:t>AaBb,</w:t>
      </w:r>
      <w:r w:rsidRPr="003238D2">
        <w:rPr>
          <w:rFonts w:ascii="Times New Roman" w:eastAsia="仿宋" w:hAnsi="仿宋"/>
          <w:sz w:val="24"/>
        </w:rPr>
        <w:t>则两纯合的白花植株亲本的基因型为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红花植株</w:t>
      </w:r>
      <w:r w:rsidRPr="003238D2">
        <w:rPr>
          <w:rFonts w:ascii="Times New Roman" w:eastAsia="宋体" w:hAnsi="宋体"/>
          <w:sz w:val="24"/>
        </w:rPr>
        <w:t>(AAbb</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仿宋" w:hAnsi="仿宋"/>
          <w:sz w:val="24"/>
        </w:rPr>
        <w:t>自交后代会全表现红色或红色</w:t>
      </w:r>
      <w:r w:rsidRPr="003238D2">
        <w:rPr>
          <w:rFonts w:ascii="宋体" w:eastAsia="宋体" w:hAnsi="宋体" w:cs="宋体" w:hint="eastAsia"/>
          <w:sz w:val="24"/>
        </w:rPr>
        <w:t>∶</w:t>
      </w:r>
      <w:r w:rsidRPr="003238D2">
        <w:rPr>
          <w:rFonts w:ascii="Times New Roman" w:eastAsia="仿宋" w:hAnsi="仿宋"/>
          <w:sz w:val="24"/>
        </w:rPr>
        <w:t>白色</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由以上分析可知</w:t>
      </w:r>
      <w:r w:rsidRPr="003238D2">
        <w:rPr>
          <w:rFonts w:ascii="Times New Roman" w:eastAsia="宋体" w:hAnsi="宋体"/>
          <w:sz w:val="24"/>
        </w:rPr>
        <w:t>,BB</w:t>
      </w:r>
      <w:r w:rsidRPr="003238D2">
        <w:rPr>
          <w:rFonts w:ascii="Times New Roman" w:eastAsia="仿宋" w:hAnsi="仿宋"/>
          <w:sz w:val="24"/>
        </w:rPr>
        <w:t>和</w:t>
      </w:r>
      <w:r w:rsidRPr="003238D2">
        <w:rPr>
          <w:rFonts w:ascii="Times New Roman" w:eastAsia="宋体" w:hAnsi="宋体"/>
          <w:sz w:val="24"/>
        </w:rPr>
        <w:t>Bb</w:t>
      </w:r>
      <w:r w:rsidRPr="003238D2">
        <w:rPr>
          <w:rFonts w:ascii="Times New Roman" w:eastAsia="仿宋" w:hAnsi="仿宋"/>
          <w:sz w:val="24"/>
        </w:rPr>
        <w:t>淡化色素的程度不同</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BB</w:t>
      </w:r>
      <w:r w:rsidRPr="003238D2">
        <w:rPr>
          <w:rFonts w:ascii="Times New Roman" w:eastAsia="仿宋" w:hAnsi="仿宋"/>
          <w:sz w:val="24"/>
        </w:rPr>
        <w:t>的个体表现为白色</w:t>
      </w:r>
      <w:r w:rsidRPr="003238D2">
        <w:rPr>
          <w:rFonts w:ascii="Times New Roman" w:eastAsia="宋体" w:hAnsi="宋体"/>
          <w:sz w:val="24"/>
        </w:rPr>
        <w:t>,D</w:t>
      </w:r>
      <w:r w:rsidRPr="003238D2">
        <w:rPr>
          <w:rFonts w:ascii="Times New Roman" w:eastAsia="仿宋" w:hAnsi="仿宋"/>
          <w:sz w:val="24"/>
        </w:rPr>
        <w:t>项正确。</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AaBbCc</w:t>
      </w:r>
      <w:r w:rsidRPr="003238D2">
        <w:rPr>
          <w:rFonts w:ascii="Times New Roman" w:eastAsia="宋体" w:hAnsi="Times New Roman" w:cs="Times New Roman"/>
          <w:sz w:val="24"/>
        </w:rPr>
        <w:t>×</w:t>
      </w:r>
      <w:r w:rsidRPr="003238D2">
        <w:rPr>
          <w:rFonts w:ascii="Times New Roman" w:eastAsia="宋体" w:hAnsi="宋体"/>
          <w:sz w:val="24"/>
        </w:rPr>
        <w:t>AaBbcc</w:t>
      </w:r>
      <w:r w:rsidRPr="003238D2">
        <w:rPr>
          <w:rFonts w:ascii="Times New Roman" w:eastAsia="宋体" w:hAnsi="宋体"/>
          <w:sz w:val="24"/>
        </w:rPr>
        <w:t xml:space="preserve">　</w:t>
      </w:r>
      <w:r w:rsidRPr="003238D2">
        <w:rPr>
          <w:rFonts w:ascii="Times New Roman" w:eastAsia="宋体" w:hAnsi="宋体"/>
          <w:sz w:val="24"/>
        </w:rPr>
        <w:t>AABbCc</w:t>
      </w:r>
      <w:r w:rsidRPr="003238D2">
        <w:rPr>
          <w:rFonts w:ascii="Times New Roman" w:eastAsia="宋体" w:hAnsi="Times New Roman" w:cs="Times New Roman"/>
          <w:sz w:val="24"/>
        </w:rPr>
        <w:t>×</w:t>
      </w:r>
      <w:r w:rsidRPr="003238D2">
        <w:rPr>
          <w:rFonts w:ascii="Times New Roman" w:eastAsia="宋体" w:hAnsi="宋体"/>
          <w:sz w:val="24"/>
        </w:rPr>
        <w:t>aaBbCc</w:t>
      </w:r>
      <w:r w:rsidRPr="003238D2">
        <w:rPr>
          <w:rFonts w:ascii="Times New Roman" w:eastAsia="宋体" w:hAnsi="宋体"/>
          <w:sz w:val="24"/>
        </w:rPr>
        <w:t xml:space="preserve">　</w:t>
      </w:r>
      <w:r w:rsidRPr="003238D2">
        <w:rPr>
          <w:rFonts w:ascii="Times New Roman" w:eastAsia="宋体" w:hAnsi="宋体"/>
          <w:sz w:val="24"/>
        </w:rPr>
        <w:t>AabbCc</w:t>
      </w:r>
      <w:r w:rsidRPr="003238D2">
        <w:rPr>
          <w:rFonts w:ascii="Times New Roman" w:eastAsia="宋体" w:hAnsi="Times New Roman" w:cs="Times New Roman"/>
          <w:sz w:val="24"/>
        </w:rPr>
        <w:t>×</w:t>
      </w:r>
      <w:r w:rsidRPr="003238D2">
        <w:rPr>
          <w:rFonts w:ascii="Times New Roman" w:eastAsia="宋体" w:hAnsi="宋体"/>
          <w:sz w:val="24"/>
        </w:rPr>
        <w:t>Aabbcc</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分析花色</w:t>
      </w:r>
      <w:r w:rsidRPr="003238D2">
        <w:rPr>
          <w:rFonts w:ascii="Times New Roman" w:eastAsia="宋体" w:hAnsi="宋体"/>
          <w:sz w:val="24"/>
        </w:rPr>
        <w:t>:</w:t>
      </w:r>
      <w:r w:rsidRPr="003238D2">
        <w:rPr>
          <w:rFonts w:ascii="Times New Roman" w:eastAsia="仿宋" w:hAnsi="仿宋"/>
          <w:sz w:val="24"/>
        </w:rPr>
        <w:t>在甲组子代花色中</w:t>
      </w:r>
      <w:r w:rsidRPr="003238D2">
        <w:rPr>
          <w:rFonts w:ascii="Times New Roman" w:eastAsia="宋体" w:hAnsi="宋体"/>
          <w:sz w:val="24"/>
        </w:rPr>
        <w:t>,</w:t>
      </w:r>
      <w:r w:rsidRPr="003238D2">
        <w:rPr>
          <w:rFonts w:ascii="Times New Roman" w:eastAsia="仿宋" w:hAnsi="仿宋"/>
          <w:sz w:val="24"/>
        </w:rPr>
        <w:t>紫花</w:t>
      </w:r>
      <w:r w:rsidRPr="003238D2">
        <w:rPr>
          <w:rFonts w:ascii="宋体" w:eastAsia="宋体" w:hAnsi="宋体" w:cs="宋体" w:hint="eastAsia"/>
          <w:sz w:val="24"/>
        </w:rPr>
        <w:t>∶</w:t>
      </w:r>
      <w:r w:rsidRPr="003238D2">
        <w:rPr>
          <w:rFonts w:ascii="Times New Roman" w:eastAsia="仿宋" w:hAnsi="仿宋"/>
          <w:sz w:val="24"/>
        </w:rPr>
        <w:t>粉花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4,</w:t>
      </w:r>
      <w:r w:rsidRPr="003238D2">
        <w:rPr>
          <w:rFonts w:ascii="Times New Roman" w:eastAsia="仿宋" w:hAnsi="仿宋"/>
          <w:sz w:val="24"/>
        </w:rPr>
        <w:t>为</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因此甲组亲本紫花个体基因型均为</w:t>
      </w:r>
      <w:r w:rsidRPr="003238D2">
        <w:rPr>
          <w:rFonts w:ascii="Times New Roman" w:eastAsia="宋体" w:hAnsi="宋体"/>
          <w:sz w:val="24"/>
        </w:rPr>
        <w:t>AaBb;</w:t>
      </w:r>
      <w:r w:rsidRPr="003238D2">
        <w:rPr>
          <w:rFonts w:ascii="Times New Roman" w:eastAsia="仿宋" w:hAnsi="仿宋"/>
          <w:sz w:val="24"/>
        </w:rPr>
        <w:t>因紫花、白花基因型通式分别为</w:t>
      </w:r>
      <w:r w:rsidRPr="003238D2">
        <w:rPr>
          <w:rFonts w:ascii="Times New Roman" w:eastAsia="宋体" w:hAnsi="宋体"/>
          <w:sz w:val="24"/>
        </w:rPr>
        <w:t>A_B_</w:t>
      </w:r>
      <w:r w:rsidRPr="003238D2">
        <w:rPr>
          <w:rFonts w:ascii="Times New Roman" w:eastAsia="仿宋" w:hAnsi="仿宋"/>
          <w:sz w:val="24"/>
        </w:rPr>
        <w:t>和</w:t>
      </w:r>
      <w:r w:rsidRPr="003238D2">
        <w:rPr>
          <w:rFonts w:ascii="Times New Roman" w:eastAsia="宋体" w:hAnsi="宋体"/>
          <w:sz w:val="24"/>
        </w:rPr>
        <w:t>aaB_(</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仿宋" w:hAnsi="仿宋"/>
          <w:sz w:val="24"/>
        </w:rPr>
        <w:t>乙组子代出现粉花</w:t>
      </w:r>
      <w:r w:rsidRPr="003238D2">
        <w:rPr>
          <w:rFonts w:ascii="Times New Roman" w:eastAsia="宋体" w:hAnsi="宋体"/>
          <w:sz w:val="24"/>
        </w:rPr>
        <w:t>(A_bb),</w:t>
      </w:r>
      <w:r w:rsidRPr="003238D2">
        <w:rPr>
          <w:rFonts w:ascii="Times New Roman" w:eastAsia="仿宋" w:hAnsi="仿宋"/>
          <w:sz w:val="24"/>
        </w:rPr>
        <w:t>而没出现白花</w:t>
      </w:r>
      <w:r w:rsidRPr="003238D2">
        <w:rPr>
          <w:rFonts w:ascii="Times New Roman" w:eastAsia="宋体" w:hAnsi="宋体"/>
          <w:sz w:val="24"/>
        </w:rPr>
        <w:t>(aaB_</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仿宋" w:hAnsi="仿宋"/>
          <w:sz w:val="24"/>
        </w:rPr>
        <w:t>则乙组紫花亲本的基因型为</w:t>
      </w:r>
      <w:r w:rsidRPr="003238D2">
        <w:rPr>
          <w:rFonts w:ascii="Times New Roman" w:eastAsia="宋体" w:hAnsi="宋体"/>
          <w:sz w:val="24"/>
        </w:rPr>
        <w:t>AABb,</w:t>
      </w:r>
      <w:r w:rsidRPr="003238D2">
        <w:rPr>
          <w:rFonts w:ascii="Times New Roman" w:eastAsia="仿宋" w:hAnsi="仿宋"/>
          <w:sz w:val="24"/>
        </w:rPr>
        <w:t>又因乙组子代紫花</w:t>
      </w:r>
      <w:r w:rsidRPr="003238D2">
        <w:rPr>
          <w:rFonts w:ascii="宋体" w:eastAsia="宋体" w:hAnsi="宋体" w:cs="宋体" w:hint="eastAsia"/>
          <w:sz w:val="24"/>
        </w:rPr>
        <w:t>∶</w:t>
      </w:r>
      <w:r w:rsidRPr="003238D2">
        <w:rPr>
          <w:rFonts w:ascii="Times New Roman" w:eastAsia="仿宋" w:hAnsi="仿宋"/>
          <w:sz w:val="24"/>
        </w:rPr>
        <w:t>粉花</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所以可知乙组白花亲本基因型为</w:t>
      </w:r>
      <w:r w:rsidRPr="003238D2">
        <w:rPr>
          <w:rFonts w:ascii="Times New Roman" w:eastAsia="宋体" w:hAnsi="宋体"/>
          <w:sz w:val="24"/>
        </w:rPr>
        <w:t>aaBb;</w:t>
      </w:r>
      <w:r w:rsidRPr="003238D2">
        <w:rPr>
          <w:rFonts w:ascii="Times New Roman" w:eastAsia="仿宋" w:hAnsi="仿宋"/>
          <w:sz w:val="24"/>
        </w:rPr>
        <w:t>因粉花基因型通式为</w:t>
      </w:r>
      <w:r w:rsidRPr="003238D2">
        <w:rPr>
          <w:rFonts w:ascii="Times New Roman" w:eastAsia="宋体" w:hAnsi="宋体"/>
          <w:sz w:val="24"/>
        </w:rPr>
        <w:t>A_bb,</w:t>
      </w:r>
      <w:r w:rsidRPr="003238D2">
        <w:rPr>
          <w:rFonts w:ascii="Times New Roman" w:eastAsia="仿宋" w:hAnsi="仿宋"/>
          <w:sz w:val="24"/>
        </w:rPr>
        <w:t>丙组子代有白花</w:t>
      </w:r>
      <w:r w:rsidRPr="003238D2">
        <w:rPr>
          <w:rFonts w:ascii="Times New Roman" w:eastAsia="宋体" w:hAnsi="宋体"/>
          <w:sz w:val="24"/>
        </w:rPr>
        <w:t>(aaB_</w:t>
      </w:r>
      <w:r w:rsidRPr="003238D2">
        <w:rPr>
          <w:rFonts w:ascii="Times New Roman" w:eastAsia="仿宋" w:hAnsi="仿宋"/>
          <w:sz w:val="24"/>
        </w:rPr>
        <w:t>或</w:t>
      </w:r>
      <w:r w:rsidRPr="003238D2">
        <w:rPr>
          <w:rFonts w:ascii="Times New Roman" w:eastAsia="宋体" w:hAnsi="宋体"/>
          <w:sz w:val="24"/>
        </w:rPr>
        <w:t>aabb)</w:t>
      </w:r>
      <w:r w:rsidRPr="003238D2">
        <w:rPr>
          <w:rFonts w:ascii="Times New Roman" w:eastAsia="仿宋" w:hAnsi="仿宋"/>
          <w:sz w:val="24"/>
        </w:rPr>
        <w:t>个体出现</w:t>
      </w:r>
      <w:r w:rsidRPr="003238D2">
        <w:rPr>
          <w:rFonts w:ascii="Times New Roman" w:eastAsia="宋体" w:hAnsi="宋体"/>
          <w:sz w:val="24"/>
        </w:rPr>
        <w:t>,</w:t>
      </w:r>
      <w:r w:rsidRPr="003238D2">
        <w:rPr>
          <w:rFonts w:ascii="Times New Roman" w:eastAsia="仿宋" w:hAnsi="仿宋"/>
          <w:sz w:val="24"/>
        </w:rPr>
        <w:t>又因丙组子代粉花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则丙组粉花亲本基因型为</w:t>
      </w:r>
      <w:r w:rsidRPr="003238D2">
        <w:rPr>
          <w:rFonts w:ascii="Times New Roman" w:eastAsia="宋体" w:hAnsi="宋体"/>
          <w:sz w:val="24"/>
        </w:rPr>
        <w:t>Aabb</w:t>
      </w:r>
      <w:r w:rsidRPr="003238D2">
        <w:rPr>
          <w:rFonts w:ascii="Times New Roman" w:eastAsia="仿宋" w:hAnsi="仿宋"/>
          <w:sz w:val="24"/>
        </w:rPr>
        <w:t>。分析叶片宽度</w:t>
      </w:r>
      <w:r w:rsidRPr="003238D2">
        <w:rPr>
          <w:rFonts w:ascii="Times New Roman" w:eastAsia="宋体" w:hAnsi="宋体"/>
          <w:sz w:val="24"/>
        </w:rPr>
        <w:t>:</w:t>
      </w:r>
      <w:r w:rsidRPr="003238D2">
        <w:rPr>
          <w:rFonts w:ascii="Times New Roman" w:eastAsia="仿宋" w:hAnsi="仿宋"/>
          <w:sz w:val="24"/>
        </w:rPr>
        <w:t>甲组子代宽叶</w:t>
      </w:r>
      <w:r w:rsidRPr="003238D2">
        <w:rPr>
          <w:rFonts w:ascii="宋体" w:eastAsia="宋体" w:hAnsi="宋体" w:cs="宋体" w:hint="eastAsia"/>
          <w:sz w:val="24"/>
        </w:rPr>
        <w:t>∶</w:t>
      </w:r>
      <w:r w:rsidRPr="003238D2">
        <w:rPr>
          <w:rFonts w:ascii="Times New Roman" w:eastAsia="仿宋" w:hAnsi="仿宋"/>
          <w:sz w:val="24"/>
        </w:rPr>
        <w:t>窄叶</w:t>
      </w:r>
      <w:r w:rsidRPr="003238D2">
        <w:rPr>
          <w:rFonts w:ascii="Times New Roman" w:eastAsia="宋体" w:hAnsi="宋体"/>
          <w:sz w:val="24"/>
        </w:rPr>
        <w:t>=(9+3+4)</w:t>
      </w:r>
      <w:r w:rsidRPr="003238D2">
        <w:rPr>
          <w:rFonts w:ascii="宋体" w:eastAsia="宋体" w:hAnsi="宋体" w:cs="宋体" w:hint="eastAsia"/>
          <w:sz w:val="24"/>
        </w:rPr>
        <w:t>∶</w:t>
      </w:r>
      <w:r w:rsidRPr="003238D2">
        <w:rPr>
          <w:rFonts w:ascii="Times New Roman" w:eastAsia="宋体" w:hAnsi="宋体"/>
          <w:sz w:val="24"/>
        </w:rPr>
        <w:t>(9+3+4)=1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则甲组亲本基因型为</w:t>
      </w:r>
      <w:r w:rsidRPr="003238D2">
        <w:rPr>
          <w:rFonts w:ascii="Times New Roman" w:eastAsia="宋体" w:hAnsi="宋体"/>
          <w:sz w:val="24"/>
        </w:rPr>
        <w:t>Cc</w:t>
      </w:r>
      <w:r w:rsidRPr="003238D2">
        <w:rPr>
          <w:rFonts w:ascii="Times New Roman" w:eastAsia="宋体" w:hAnsi="Times New Roman" w:cs="Times New Roman"/>
          <w:sz w:val="24"/>
        </w:rPr>
        <w:t>×</w:t>
      </w:r>
      <w:r w:rsidRPr="003238D2">
        <w:rPr>
          <w:rFonts w:ascii="Times New Roman" w:eastAsia="宋体" w:hAnsi="宋体"/>
          <w:sz w:val="24"/>
        </w:rPr>
        <w:t>cc;</w:t>
      </w:r>
      <w:r w:rsidRPr="003238D2">
        <w:rPr>
          <w:rFonts w:ascii="Times New Roman" w:eastAsia="仿宋" w:hAnsi="仿宋"/>
          <w:sz w:val="24"/>
        </w:rPr>
        <w:t>同理可知丙组的亲本基因型为</w:t>
      </w:r>
      <w:r w:rsidRPr="003238D2">
        <w:rPr>
          <w:rFonts w:ascii="Times New Roman" w:eastAsia="宋体" w:hAnsi="宋体"/>
          <w:sz w:val="24"/>
        </w:rPr>
        <w:t>Cc</w:t>
      </w:r>
      <w:r w:rsidRPr="003238D2">
        <w:rPr>
          <w:rFonts w:ascii="Times New Roman" w:eastAsia="宋体" w:hAnsi="Times New Roman" w:cs="Times New Roman"/>
          <w:sz w:val="24"/>
        </w:rPr>
        <w:t>×</w:t>
      </w:r>
      <w:r w:rsidRPr="003238D2">
        <w:rPr>
          <w:rFonts w:ascii="Times New Roman" w:eastAsia="宋体" w:hAnsi="宋体"/>
          <w:sz w:val="24"/>
        </w:rPr>
        <w:t>cc;</w:t>
      </w:r>
      <w:r w:rsidRPr="003238D2">
        <w:rPr>
          <w:rFonts w:ascii="Times New Roman" w:eastAsia="仿宋" w:hAnsi="仿宋"/>
          <w:sz w:val="24"/>
        </w:rPr>
        <w:t>乙组子代宽叶</w:t>
      </w:r>
      <w:r w:rsidRPr="003238D2">
        <w:rPr>
          <w:rFonts w:ascii="宋体" w:eastAsia="宋体" w:hAnsi="宋体" w:cs="宋体" w:hint="eastAsia"/>
          <w:sz w:val="24"/>
        </w:rPr>
        <w:t>∶</w:t>
      </w:r>
      <w:r w:rsidRPr="003238D2">
        <w:rPr>
          <w:rFonts w:ascii="Times New Roman" w:eastAsia="仿宋" w:hAnsi="仿宋"/>
          <w:sz w:val="24"/>
        </w:rPr>
        <w:t>窄叶</w:t>
      </w:r>
      <w:r w:rsidRPr="003238D2">
        <w:rPr>
          <w:rFonts w:ascii="Times New Roman" w:eastAsia="宋体" w:hAnsi="宋体"/>
          <w:sz w:val="24"/>
        </w:rPr>
        <w:t>=(9+3)</w:t>
      </w:r>
      <w:r w:rsidRPr="003238D2">
        <w:rPr>
          <w:rFonts w:ascii="宋体" w:eastAsia="宋体" w:hAnsi="宋体" w:cs="宋体" w:hint="eastAsia"/>
          <w:sz w:val="24"/>
        </w:rPr>
        <w:t>∶</w:t>
      </w:r>
      <w:r w:rsidRPr="003238D2">
        <w:rPr>
          <w:rFonts w:ascii="Times New Roman" w:eastAsia="宋体" w:hAnsi="宋体"/>
          <w:sz w:val="24"/>
        </w:rPr>
        <w:t>(3+1)=3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由此可推断宽叶为显性</w:t>
      </w:r>
      <w:r w:rsidRPr="003238D2">
        <w:rPr>
          <w:rFonts w:ascii="Times New Roman" w:eastAsia="宋体" w:hAnsi="宋体"/>
          <w:sz w:val="24"/>
        </w:rPr>
        <w:t>,</w:t>
      </w:r>
      <w:r w:rsidRPr="003238D2">
        <w:rPr>
          <w:rFonts w:ascii="Times New Roman" w:eastAsia="仿宋" w:hAnsi="仿宋"/>
          <w:sz w:val="24"/>
        </w:rPr>
        <w:t>乙组宽叶亲本基因型均为</w:t>
      </w:r>
      <w:r w:rsidRPr="003238D2">
        <w:rPr>
          <w:rFonts w:ascii="Times New Roman" w:eastAsia="宋体" w:hAnsi="宋体"/>
          <w:sz w:val="24"/>
        </w:rPr>
        <w:t>Cc</w:t>
      </w:r>
      <w:r w:rsidRPr="003238D2">
        <w:rPr>
          <w:rFonts w:ascii="Times New Roman" w:eastAsia="仿宋" w:hAnsi="仿宋"/>
          <w:sz w:val="24"/>
        </w:rPr>
        <w:t>。</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由</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中性状分离比为</w:t>
      </w:r>
      <w:r w:rsidRPr="003238D2">
        <w:rPr>
          <w:rFonts w:ascii="Times New Roman" w:eastAsia="宋体" w:hAnsi="宋体"/>
          <w:sz w:val="24"/>
        </w:rPr>
        <w:t>27</w:t>
      </w:r>
      <w:r w:rsidRPr="003238D2">
        <w:rPr>
          <w:rFonts w:ascii="宋体" w:eastAsia="宋体" w:hAnsi="宋体" w:cs="宋体" w:hint="eastAsia"/>
          <w:sz w:val="24"/>
        </w:rPr>
        <w:t>∶</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21</w:t>
      </w:r>
      <w:r w:rsidRPr="003238D2">
        <w:rPr>
          <w:rFonts w:ascii="宋体" w:eastAsia="宋体" w:hAnsi="宋体" w:cs="宋体" w:hint="eastAsia"/>
          <w:sz w:val="24"/>
        </w:rPr>
        <w:t>∶</w:t>
      </w:r>
      <w:r w:rsidRPr="003238D2">
        <w:rPr>
          <w:rFonts w:ascii="Times New Roman" w:eastAsia="宋体" w:hAnsi="宋体"/>
          <w:sz w:val="24"/>
        </w:rPr>
        <w:t>7,</w:t>
      </w:r>
      <w:r w:rsidRPr="003238D2">
        <w:rPr>
          <w:rFonts w:ascii="Times New Roman" w:eastAsia="仿宋" w:hAnsi="仿宋"/>
          <w:sz w:val="24"/>
        </w:rPr>
        <w:t>其中紫色</w:t>
      </w:r>
      <w:r w:rsidRPr="003238D2">
        <w:rPr>
          <w:rFonts w:ascii="宋体" w:eastAsia="宋体" w:hAnsi="宋体" w:cs="宋体" w:hint="eastAsia"/>
          <w:sz w:val="24"/>
        </w:rPr>
        <w:t>∶</w:t>
      </w:r>
      <w:r w:rsidRPr="003238D2">
        <w:rPr>
          <w:rFonts w:ascii="Times New Roman" w:eastAsia="仿宋" w:hAnsi="仿宋"/>
          <w:sz w:val="24"/>
        </w:rPr>
        <w:t>白色</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7,</w:t>
      </w:r>
      <w:r w:rsidRPr="003238D2">
        <w:rPr>
          <w:rFonts w:ascii="Times New Roman" w:eastAsia="仿宋" w:hAnsi="仿宋"/>
          <w:sz w:val="24"/>
        </w:rPr>
        <w:t>说明籽粒颜色由两对自由组合的等位基因控制</w:t>
      </w:r>
      <w:r w:rsidRPr="003238D2">
        <w:rPr>
          <w:rFonts w:ascii="Times New Roman" w:eastAsia="宋体" w:hAnsi="宋体"/>
          <w:sz w:val="24"/>
        </w:rPr>
        <w:t>(</w:t>
      </w:r>
      <w:r w:rsidRPr="003238D2">
        <w:rPr>
          <w:rFonts w:ascii="Times New Roman" w:eastAsia="仿宋" w:hAnsi="仿宋"/>
          <w:sz w:val="24"/>
        </w:rPr>
        <w:t>假设为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非甜</w:t>
      </w:r>
      <w:r w:rsidRPr="003238D2">
        <w:rPr>
          <w:rFonts w:ascii="宋体" w:eastAsia="宋体" w:hAnsi="宋体" w:cs="宋体" w:hint="eastAsia"/>
          <w:sz w:val="24"/>
        </w:rPr>
        <w:t>∶</w:t>
      </w:r>
      <w:r w:rsidRPr="003238D2">
        <w:rPr>
          <w:rFonts w:ascii="Times New Roman" w:eastAsia="仿宋" w:hAnsi="仿宋"/>
          <w:sz w:val="24"/>
        </w:rPr>
        <w:t>甜</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则甜度由一对等位基因控制</w:t>
      </w:r>
      <w:r w:rsidRPr="003238D2">
        <w:rPr>
          <w:rFonts w:ascii="Times New Roman" w:eastAsia="宋体" w:hAnsi="宋体"/>
          <w:sz w:val="24"/>
        </w:rPr>
        <w:t>(</w:t>
      </w:r>
      <w:r w:rsidRPr="003238D2">
        <w:rPr>
          <w:rFonts w:ascii="Times New Roman" w:eastAsia="仿宋" w:hAnsi="仿宋"/>
          <w:sz w:val="24"/>
        </w:rPr>
        <w:t>假设为</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。且</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同时存在表现紫色</w:t>
      </w:r>
      <w:r w:rsidRPr="003238D2">
        <w:rPr>
          <w:rFonts w:ascii="Times New Roman" w:eastAsia="宋体" w:hAnsi="宋体"/>
          <w:sz w:val="24"/>
        </w:rPr>
        <w:t>,A_bb</w:t>
      </w:r>
      <w:r w:rsidRPr="003238D2">
        <w:rPr>
          <w:rFonts w:ascii="Times New Roman" w:eastAsia="仿宋" w:hAnsi="仿宋"/>
          <w:sz w:val="24"/>
        </w:rPr>
        <w:t>、</w:t>
      </w:r>
      <w:r w:rsidRPr="003238D2">
        <w:rPr>
          <w:rFonts w:ascii="Times New Roman" w:eastAsia="宋体" w:hAnsi="宋体"/>
          <w:sz w:val="24"/>
        </w:rPr>
        <w:t>aaB_</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均表现白色</w:t>
      </w:r>
      <w:r w:rsidRPr="003238D2">
        <w:rPr>
          <w:rFonts w:ascii="Times New Roman" w:eastAsia="宋体" w:hAnsi="宋体"/>
          <w:sz w:val="24"/>
        </w:rPr>
        <w:t>;D_</w:t>
      </w:r>
      <w:r w:rsidRPr="003238D2">
        <w:rPr>
          <w:rFonts w:ascii="Times New Roman" w:eastAsia="仿宋" w:hAnsi="仿宋"/>
          <w:sz w:val="24"/>
        </w:rPr>
        <w:t>表现非甜</w:t>
      </w:r>
      <w:r w:rsidRPr="003238D2">
        <w:rPr>
          <w:rFonts w:ascii="Times New Roman" w:eastAsia="宋体" w:hAnsi="宋体"/>
          <w:sz w:val="24"/>
        </w:rPr>
        <w:t>,dd</w:t>
      </w:r>
      <w:r w:rsidRPr="003238D2">
        <w:rPr>
          <w:rFonts w:ascii="Times New Roman" w:eastAsia="仿宋" w:hAnsi="仿宋"/>
          <w:sz w:val="24"/>
        </w:rPr>
        <w:t>表现甜</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纯合亲本可以为紫色甜</w:t>
      </w:r>
      <w:r w:rsidRPr="003238D2">
        <w:rPr>
          <w:rFonts w:ascii="Times New Roman" w:eastAsia="宋体" w:hAnsi="宋体"/>
          <w:sz w:val="24"/>
        </w:rPr>
        <w:t>(AABBdd)</w:t>
      </w:r>
      <w:r w:rsidRPr="003238D2">
        <w:rPr>
          <w:rFonts w:ascii="Times New Roman" w:eastAsia="宋体" w:hAnsi="Times New Roman" w:cs="Times New Roman"/>
          <w:sz w:val="24"/>
        </w:rPr>
        <w:t>×</w:t>
      </w:r>
      <w:r w:rsidRPr="003238D2">
        <w:rPr>
          <w:rFonts w:ascii="Times New Roman" w:eastAsia="仿宋" w:hAnsi="仿宋"/>
          <w:sz w:val="24"/>
        </w:rPr>
        <w:t>白色非甜</w:t>
      </w:r>
      <w:r w:rsidRPr="003238D2">
        <w:rPr>
          <w:rFonts w:ascii="Times New Roman" w:eastAsia="宋体" w:hAnsi="宋体"/>
          <w:sz w:val="24"/>
        </w:rPr>
        <w:t>(aabbDD),B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可知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为</w:t>
      </w:r>
      <w:r w:rsidRPr="003238D2">
        <w:rPr>
          <w:rFonts w:ascii="Times New Roman" w:eastAsia="宋体" w:hAnsi="宋体"/>
          <w:sz w:val="24"/>
        </w:rPr>
        <w:t>AaBbDd,</w:t>
      </w:r>
      <w:r w:rsidRPr="003238D2">
        <w:rPr>
          <w:rFonts w:ascii="Times New Roman" w:eastAsia="仿宋" w:hAnsi="仿宋"/>
          <w:sz w:val="24"/>
        </w:rPr>
        <w:t>可产生</w:t>
      </w:r>
      <w:r w:rsidRPr="003238D2">
        <w:rPr>
          <w:rFonts w:ascii="Times New Roman" w:eastAsia="宋体" w:hAnsi="宋体"/>
          <w:sz w:val="24"/>
        </w:rPr>
        <w:t>ABd</w:t>
      </w:r>
      <w:r w:rsidRPr="003238D2">
        <w:rPr>
          <w:rFonts w:ascii="Times New Roman" w:eastAsia="仿宋" w:hAnsi="仿宋"/>
          <w:sz w:val="24"/>
        </w:rPr>
        <w:t>的配子</w:t>
      </w:r>
      <w:r w:rsidRPr="003238D2">
        <w:rPr>
          <w:rFonts w:ascii="Times New Roman" w:eastAsia="宋体" w:hAnsi="宋体"/>
          <w:sz w:val="24"/>
        </w:rPr>
        <w:t>,</w:t>
      </w:r>
      <w:r w:rsidRPr="003238D2">
        <w:rPr>
          <w:rFonts w:ascii="Times New Roman" w:eastAsia="仿宋" w:hAnsi="仿宋"/>
          <w:sz w:val="24"/>
        </w:rPr>
        <w:t>花药离体培养再经秋水仙素处理加倍后可获得纯合紫色甜粒玉米</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中白色籽粒有</w:t>
      </w:r>
      <w:r w:rsidRPr="003238D2">
        <w:rPr>
          <w:rFonts w:ascii="Times New Roman" w:eastAsia="宋体" w:hAnsi="宋体"/>
          <w:sz w:val="24"/>
        </w:rPr>
        <w:t>1/7AAbb</w:t>
      </w:r>
      <w:r w:rsidRPr="003238D2">
        <w:rPr>
          <w:rFonts w:ascii="Times New Roman" w:eastAsia="仿宋" w:hAnsi="仿宋"/>
          <w:sz w:val="24"/>
        </w:rPr>
        <w:t>、</w:t>
      </w:r>
      <w:r w:rsidRPr="003238D2">
        <w:rPr>
          <w:rFonts w:ascii="Times New Roman" w:eastAsia="宋体" w:hAnsi="宋体"/>
          <w:sz w:val="24"/>
        </w:rPr>
        <w:t>2/7Aabb</w:t>
      </w:r>
      <w:r w:rsidRPr="003238D2">
        <w:rPr>
          <w:rFonts w:ascii="Times New Roman" w:eastAsia="仿宋" w:hAnsi="仿宋"/>
          <w:sz w:val="24"/>
        </w:rPr>
        <w:t>、</w:t>
      </w:r>
      <w:r w:rsidRPr="003238D2">
        <w:rPr>
          <w:rFonts w:ascii="Times New Roman" w:eastAsia="宋体" w:hAnsi="宋体"/>
          <w:sz w:val="24"/>
        </w:rPr>
        <w:t>1/7aaBB</w:t>
      </w:r>
      <w:r w:rsidRPr="003238D2">
        <w:rPr>
          <w:rFonts w:ascii="Times New Roman" w:eastAsia="仿宋" w:hAnsi="仿宋"/>
          <w:sz w:val="24"/>
        </w:rPr>
        <w:t>、</w:t>
      </w:r>
      <w:r w:rsidRPr="003238D2">
        <w:rPr>
          <w:rFonts w:ascii="Times New Roman" w:eastAsia="宋体" w:hAnsi="宋体"/>
          <w:sz w:val="24"/>
        </w:rPr>
        <w:t>2/7aaBb</w:t>
      </w:r>
      <w:r w:rsidRPr="003238D2">
        <w:rPr>
          <w:rFonts w:ascii="Times New Roman" w:eastAsia="仿宋" w:hAnsi="仿宋"/>
          <w:sz w:val="24"/>
        </w:rPr>
        <w:t>、</w:t>
      </w:r>
      <w:r w:rsidRPr="003238D2">
        <w:rPr>
          <w:rFonts w:ascii="Times New Roman" w:eastAsia="宋体" w:hAnsi="宋体"/>
          <w:sz w:val="24"/>
        </w:rPr>
        <w:t>1/7aabb,</w:t>
      </w:r>
      <w:r w:rsidRPr="003238D2">
        <w:rPr>
          <w:rFonts w:ascii="Times New Roman" w:eastAsia="仿宋" w:hAnsi="仿宋"/>
          <w:sz w:val="24"/>
        </w:rPr>
        <w:t>该群体可产生</w:t>
      </w:r>
      <w:r w:rsidRPr="003238D2">
        <w:rPr>
          <w:rFonts w:ascii="Times New Roman" w:eastAsia="宋体" w:hAnsi="宋体"/>
          <w:sz w:val="24"/>
        </w:rPr>
        <w:t>3</w:t>
      </w:r>
      <w:r w:rsidRPr="003238D2">
        <w:rPr>
          <w:rFonts w:ascii="Times New Roman" w:eastAsia="仿宋" w:hAnsi="仿宋"/>
          <w:sz w:val="24"/>
        </w:rPr>
        <w:t>种配子</w:t>
      </w:r>
      <w:r w:rsidRPr="003238D2">
        <w:rPr>
          <w:rFonts w:ascii="Times New Roman" w:eastAsia="宋体" w:hAnsi="宋体"/>
          <w:sz w:val="24"/>
        </w:rPr>
        <w:t>,Ab</w:t>
      </w:r>
      <w:r w:rsidRPr="003238D2">
        <w:rPr>
          <w:rFonts w:ascii="Times New Roman" w:eastAsia="仿宋" w:hAnsi="仿宋"/>
          <w:sz w:val="24"/>
        </w:rPr>
        <w:t>配子占</w:t>
      </w:r>
      <w:r w:rsidRPr="003238D2">
        <w:rPr>
          <w:rFonts w:ascii="Times New Roman" w:eastAsia="宋体" w:hAnsi="宋体"/>
          <w:sz w:val="24"/>
        </w:rPr>
        <w:t>1/7+2/7</w:t>
      </w:r>
      <w:r w:rsidRPr="003238D2">
        <w:rPr>
          <w:rFonts w:ascii="Times New Roman" w:eastAsia="宋体" w:hAnsi="Times New Roman" w:cs="Times New Roman"/>
          <w:sz w:val="24"/>
        </w:rPr>
        <w:t>×</w:t>
      </w:r>
      <w:r w:rsidRPr="003238D2">
        <w:rPr>
          <w:rFonts w:ascii="Times New Roman" w:eastAsia="宋体" w:hAnsi="宋体"/>
          <w:sz w:val="24"/>
        </w:rPr>
        <w:t>1/2=2/7,aB</w:t>
      </w:r>
      <w:r w:rsidRPr="003238D2">
        <w:rPr>
          <w:rFonts w:ascii="Times New Roman" w:eastAsia="仿宋" w:hAnsi="仿宋"/>
          <w:sz w:val="24"/>
        </w:rPr>
        <w:t>配子占</w:t>
      </w:r>
      <w:r w:rsidRPr="003238D2">
        <w:rPr>
          <w:rFonts w:ascii="Times New Roman" w:eastAsia="宋体" w:hAnsi="宋体"/>
          <w:sz w:val="24"/>
        </w:rPr>
        <w:t>1/7+2/7</w:t>
      </w:r>
      <w:r w:rsidRPr="003238D2">
        <w:rPr>
          <w:rFonts w:ascii="Times New Roman" w:eastAsia="宋体" w:hAnsi="Times New Roman" w:cs="Times New Roman"/>
          <w:sz w:val="24"/>
        </w:rPr>
        <w:t>×</w:t>
      </w:r>
      <w:r w:rsidRPr="003238D2">
        <w:rPr>
          <w:rFonts w:ascii="Times New Roman" w:eastAsia="宋体" w:hAnsi="宋体"/>
          <w:sz w:val="24"/>
        </w:rPr>
        <w:t>1/2=2/7,ab</w:t>
      </w:r>
      <w:r w:rsidRPr="003238D2">
        <w:rPr>
          <w:rFonts w:ascii="Times New Roman" w:eastAsia="仿宋" w:hAnsi="仿宋"/>
          <w:sz w:val="24"/>
        </w:rPr>
        <w:t>配子占</w:t>
      </w:r>
      <w:r w:rsidRPr="003238D2">
        <w:rPr>
          <w:rFonts w:ascii="Times New Roman" w:eastAsia="宋体" w:hAnsi="宋体"/>
          <w:sz w:val="24"/>
        </w:rPr>
        <w:t>2/7</w:t>
      </w:r>
      <w:r w:rsidRPr="003238D2">
        <w:rPr>
          <w:rFonts w:ascii="Times New Roman" w:eastAsia="宋体" w:hAnsi="Times New Roman" w:cs="Times New Roman"/>
          <w:sz w:val="24"/>
        </w:rPr>
        <w:t>×</w:t>
      </w:r>
      <w:r w:rsidRPr="003238D2">
        <w:rPr>
          <w:rFonts w:ascii="Times New Roman" w:eastAsia="宋体" w:hAnsi="宋体"/>
          <w:sz w:val="24"/>
        </w:rPr>
        <w:t>1/2+2/7</w:t>
      </w:r>
      <w:r w:rsidRPr="003238D2">
        <w:rPr>
          <w:rFonts w:ascii="Times New Roman" w:eastAsia="宋体" w:hAnsi="Times New Roman" w:cs="Times New Roman"/>
          <w:sz w:val="24"/>
        </w:rPr>
        <w:t>×</w:t>
      </w:r>
      <w:r w:rsidRPr="003238D2">
        <w:rPr>
          <w:rFonts w:ascii="Times New Roman" w:eastAsia="宋体" w:hAnsi="宋体"/>
          <w:sz w:val="24"/>
        </w:rPr>
        <w:t>1/2+1/7=3/7,</w:t>
      </w:r>
      <w:r w:rsidRPr="003238D2">
        <w:rPr>
          <w:rFonts w:ascii="Times New Roman" w:eastAsia="仿宋" w:hAnsi="仿宋"/>
          <w:sz w:val="24"/>
        </w:rPr>
        <w:t>该群体随机交配</w:t>
      </w:r>
      <w:r w:rsidRPr="003238D2">
        <w:rPr>
          <w:rFonts w:ascii="Times New Roman" w:eastAsia="宋体" w:hAnsi="宋体"/>
          <w:sz w:val="24"/>
        </w:rPr>
        <w:t>,</w:t>
      </w:r>
      <w:r w:rsidRPr="003238D2">
        <w:rPr>
          <w:rFonts w:ascii="Times New Roman" w:eastAsia="仿宋" w:hAnsi="仿宋"/>
          <w:sz w:val="24"/>
        </w:rPr>
        <w:t>利用棋盘法可得子代中紫色籽粒</w:t>
      </w:r>
      <w:r w:rsidRPr="003238D2">
        <w:rPr>
          <w:rFonts w:ascii="Times New Roman" w:eastAsia="宋体" w:hAnsi="宋体"/>
          <w:sz w:val="24"/>
        </w:rPr>
        <w:t>(A_B_)</w:t>
      </w:r>
      <w:r w:rsidRPr="003238D2">
        <w:rPr>
          <w:rFonts w:ascii="Times New Roman" w:eastAsia="仿宋" w:hAnsi="仿宋"/>
          <w:sz w:val="24"/>
        </w:rPr>
        <w:t>占</w:t>
      </w:r>
      <w:r w:rsidRPr="003238D2">
        <w:rPr>
          <w:rFonts w:ascii="Times New Roman" w:eastAsia="宋体" w:hAnsi="宋体"/>
          <w:sz w:val="24"/>
        </w:rPr>
        <w:t>8/49,D</w:t>
      </w:r>
      <w:r w:rsidRPr="003238D2">
        <w:rPr>
          <w:rFonts w:ascii="Times New Roman" w:eastAsia="仿宋" w:hAnsi="仿宋"/>
          <w:sz w:val="24"/>
        </w:rPr>
        <w:t>项错误。</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由于红花和红花自交</w:t>
      </w:r>
      <w:r w:rsidRPr="003238D2">
        <w:rPr>
          <w:rFonts w:ascii="Times New Roman" w:eastAsia="宋体" w:hAnsi="宋体"/>
          <w:sz w:val="24"/>
        </w:rPr>
        <w:t>,</w:t>
      </w:r>
      <w:r w:rsidRPr="003238D2">
        <w:rPr>
          <w:rFonts w:ascii="Times New Roman" w:eastAsia="仿宋" w:hAnsi="仿宋"/>
          <w:sz w:val="24"/>
        </w:rPr>
        <w:t>子代中红花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可知控制红花的基因为显性基因</w:t>
      </w:r>
      <w:r w:rsidRPr="003238D2">
        <w:rPr>
          <w:rFonts w:ascii="Times New Roman" w:eastAsia="宋体" w:hAnsi="宋体"/>
          <w:sz w:val="24"/>
        </w:rPr>
        <w:t>,</w:t>
      </w:r>
      <w:r w:rsidRPr="003238D2">
        <w:rPr>
          <w:rFonts w:ascii="Times New Roman" w:eastAsia="仿宋" w:hAnsi="仿宋"/>
          <w:sz w:val="24"/>
        </w:rPr>
        <w:t>该基因纯合时会有致死效应</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由于控制红花基因纯合致死</w:t>
      </w:r>
      <w:r w:rsidRPr="003238D2">
        <w:rPr>
          <w:rFonts w:ascii="Times New Roman" w:eastAsia="宋体" w:hAnsi="宋体"/>
          <w:sz w:val="24"/>
        </w:rPr>
        <w:t>,</w:t>
      </w:r>
      <w:r w:rsidRPr="003238D2">
        <w:rPr>
          <w:rFonts w:ascii="Times New Roman" w:eastAsia="仿宋" w:hAnsi="仿宋"/>
          <w:sz w:val="24"/>
        </w:rPr>
        <w:t>但是控制叶型的基因没受到影响</w:t>
      </w:r>
      <w:r w:rsidRPr="003238D2">
        <w:rPr>
          <w:rFonts w:ascii="Times New Roman" w:eastAsia="宋体" w:hAnsi="宋体"/>
          <w:sz w:val="24"/>
        </w:rPr>
        <w:t>,</w:t>
      </w:r>
      <w:r w:rsidRPr="003238D2">
        <w:rPr>
          <w:rFonts w:ascii="Times New Roman" w:eastAsia="仿宋" w:hAnsi="仿宋"/>
          <w:sz w:val="24"/>
        </w:rPr>
        <w:t>说明控制叶型的基因和控制花色的基因不可能位于一对同源染色体上</w:t>
      </w:r>
      <w:r w:rsidRPr="003238D2">
        <w:rPr>
          <w:rFonts w:ascii="Times New Roman" w:eastAsia="宋体" w:hAnsi="宋体"/>
          <w:sz w:val="24"/>
        </w:rPr>
        <w:t>,</w:t>
      </w:r>
      <w:r w:rsidRPr="003238D2">
        <w:rPr>
          <w:rFonts w:ascii="Times New Roman" w:eastAsia="仿宋" w:hAnsi="仿宋"/>
          <w:sz w:val="24"/>
        </w:rPr>
        <w:t>因而控制花色基因和控制叶型基因的遗传遵循基因的自由组合定律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控制果色基因和控制叶型基因有可能位于一对同源染色体上</w:t>
      </w:r>
      <w:r w:rsidRPr="003238D2">
        <w:rPr>
          <w:rFonts w:ascii="Times New Roman" w:eastAsia="宋体" w:hAnsi="宋体"/>
          <w:sz w:val="24"/>
        </w:rPr>
        <w:t>,</w:t>
      </w:r>
      <w:r w:rsidRPr="003238D2">
        <w:rPr>
          <w:rFonts w:ascii="Times New Roman" w:eastAsia="仿宋" w:hAnsi="仿宋"/>
          <w:sz w:val="24"/>
        </w:rPr>
        <w:t>因此其遗传不一定遵循基因的自由组合定律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控制花色基因的遗传遵循基因的分离定律</w:t>
      </w:r>
      <w:r w:rsidRPr="003238D2">
        <w:rPr>
          <w:rFonts w:ascii="Times New Roman" w:eastAsia="宋体" w:hAnsi="宋体"/>
          <w:sz w:val="24"/>
        </w:rPr>
        <w:t>,D</w:t>
      </w:r>
      <w:r w:rsidRPr="003238D2">
        <w:rPr>
          <w:rFonts w:ascii="Times New Roman" w:eastAsia="仿宋" w:hAnsi="仿宋"/>
          <w:sz w:val="24"/>
        </w:rPr>
        <w:t>项正确。</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黑毛个体的基因型为</w:t>
      </w:r>
      <w:r w:rsidRPr="003238D2">
        <w:rPr>
          <w:rFonts w:ascii="Times New Roman" w:eastAsia="宋体" w:hAnsi="宋体"/>
          <w:sz w:val="24"/>
        </w:rPr>
        <w:t>A_bb,</w:t>
      </w:r>
      <w:r w:rsidRPr="003238D2">
        <w:rPr>
          <w:rFonts w:ascii="Times New Roman" w:eastAsia="仿宋" w:hAnsi="仿宋"/>
          <w:sz w:val="24"/>
        </w:rPr>
        <w:t>黄毛个体的基因型为</w:t>
      </w:r>
      <w:r w:rsidRPr="003238D2">
        <w:rPr>
          <w:rFonts w:ascii="Times New Roman" w:eastAsia="宋体" w:hAnsi="宋体"/>
          <w:sz w:val="24"/>
        </w:rPr>
        <w:t>aaB_,</w:t>
      </w:r>
      <w:r w:rsidRPr="003238D2">
        <w:rPr>
          <w:rFonts w:ascii="Times New Roman" w:eastAsia="仿宋" w:hAnsi="仿宋"/>
          <w:sz w:val="24"/>
        </w:rPr>
        <w:t>白毛个体的基因型为</w:t>
      </w:r>
      <w:r w:rsidRPr="003238D2">
        <w:rPr>
          <w:rFonts w:ascii="Times New Roman" w:eastAsia="宋体" w:hAnsi="宋体"/>
          <w:sz w:val="24"/>
        </w:rPr>
        <w:t>A_B_</w:t>
      </w:r>
      <w:r w:rsidRPr="003238D2">
        <w:rPr>
          <w:rFonts w:ascii="Times New Roman" w:eastAsia="仿宋" w:hAnsi="仿宋"/>
          <w:sz w:val="24"/>
        </w:rPr>
        <w:t>和</w:t>
      </w:r>
      <w:r w:rsidRPr="003238D2">
        <w:rPr>
          <w:rFonts w:ascii="Times New Roman" w:eastAsia="宋体" w:hAnsi="宋体"/>
          <w:sz w:val="24"/>
        </w:rPr>
        <w:t>aabb</w:t>
      </w:r>
      <w:r w:rsidRPr="003238D2">
        <w:rPr>
          <w:rFonts w:ascii="Times New Roman" w:eastAsia="仿宋" w:hAnsi="仿宋"/>
          <w:sz w:val="24"/>
        </w:rPr>
        <w:t>。自然界中该动物白毛个体的基因型有</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含</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基因的个体是由于翻译过程受阻</w:t>
      </w:r>
      <w:r w:rsidRPr="003238D2">
        <w:rPr>
          <w:rFonts w:ascii="Times New Roman" w:eastAsia="宋体" w:hAnsi="宋体"/>
          <w:sz w:val="24"/>
        </w:rPr>
        <w:t>,</w:t>
      </w:r>
      <w:r w:rsidRPr="003238D2">
        <w:rPr>
          <w:rFonts w:ascii="Times New Roman" w:eastAsia="仿宋" w:hAnsi="仿宋"/>
          <w:sz w:val="24"/>
        </w:rPr>
        <w:t>毛色呈白色</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AaBb,</w:t>
      </w:r>
      <w:r w:rsidRPr="003238D2">
        <w:rPr>
          <w:rFonts w:ascii="Times New Roman" w:eastAsia="仿宋" w:hAnsi="仿宋"/>
          <w:sz w:val="24"/>
        </w:rPr>
        <w:t>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的不同个体杂交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中黑毛</w:t>
      </w:r>
      <w:r w:rsidRPr="003238D2">
        <w:rPr>
          <w:rFonts w:ascii="宋体" w:eastAsia="宋体" w:hAnsi="宋体" w:cs="宋体" w:hint="eastAsia"/>
          <w:sz w:val="24"/>
        </w:rPr>
        <w:t>∶</w:t>
      </w:r>
      <w:r w:rsidRPr="003238D2">
        <w:rPr>
          <w:rFonts w:ascii="Times New Roman" w:eastAsia="仿宋" w:hAnsi="仿宋"/>
          <w:sz w:val="24"/>
        </w:rPr>
        <w:t>黄毛</w:t>
      </w:r>
      <w:r w:rsidRPr="003238D2">
        <w:rPr>
          <w:rFonts w:ascii="宋体" w:eastAsia="宋体" w:hAnsi="宋体" w:cs="宋体" w:hint="eastAsia"/>
          <w:sz w:val="24"/>
        </w:rPr>
        <w:t>∶</w:t>
      </w:r>
      <w:r w:rsidRPr="003238D2">
        <w:rPr>
          <w:rFonts w:ascii="Times New Roman" w:eastAsia="仿宋" w:hAnsi="仿宋"/>
          <w:sz w:val="24"/>
        </w:rPr>
        <w:t>白毛个体数量之比接近</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10,</w:t>
      </w:r>
      <w:r w:rsidRPr="003238D2">
        <w:rPr>
          <w:rFonts w:ascii="Times New Roman" w:eastAsia="仿宋" w:hAnsi="仿宋"/>
          <w:sz w:val="24"/>
        </w:rPr>
        <w:t>即为</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说明两对等位基因独立遗传</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(AaBb)</w:t>
      </w:r>
      <w:r w:rsidRPr="003238D2">
        <w:rPr>
          <w:rFonts w:ascii="Times New Roman" w:eastAsia="仿宋" w:hAnsi="仿宋"/>
          <w:sz w:val="24"/>
        </w:rPr>
        <w:t>的不同个体杂交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中白毛个体的比例为</w:t>
      </w:r>
      <w:r w:rsidRPr="003238D2">
        <w:rPr>
          <w:rFonts w:ascii="Times New Roman" w:eastAsia="宋体" w:hAnsi="宋体"/>
          <w:sz w:val="24"/>
        </w:rPr>
        <w:t>1/2,</w:t>
      </w:r>
      <w:r w:rsidRPr="003238D2">
        <w:rPr>
          <w:rFonts w:ascii="Times New Roman" w:eastAsia="仿宋" w:hAnsi="仿宋"/>
          <w:sz w:val="24"/>
        </w:rPr>
        <w:t>说明</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基因、</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基因位于一对同源染色体上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中黑毛个体</w:t>
      </w:r>
      <w:r w:rsidRPr="003238D2">
        <w:rPr>
          <w:rFonts w:ascii="Times New Roman" w:eastAsia="宋体" w:hAnsi="宋体"/>
          <w:sz w:val="24"/>
        </w:rPr>
        <w:t>(AAbb)</w:t>
      </w:r>
      <w:r w:rsidRPr="003238D2">
        <w:rPr>
          <w:rFonts w:ascii="Times New Roman" w:eastAsia="仿宋" w:hAnsi="仿宋"/>
          <w:sz w:val="24"/>
        </w:rPr>
        <w:t>的比例为</w:t>
      </w:r>
      <w:r w:rsidRPr="003238D2">
        <w:rPr>
          <w:rFonts w:ascii="Times New Roman" w:eastAsia="宋体" w:hAnsi="宋体"/>
          <w:sz w:val="24"/>
        </w:rPr>
        <w:t>1/4,D</w:t>
      </w:r>
      <w:r w:rsidRPr="003238D2">
        <w:rPr>
          <w:rFonts w:ascii="Times New Roman" w:eastAsia="仿宋" w:hAnsi="仿宋"/>
          <w:sz w:val="24"/>
        </w:rPr>
        <w:t>项错误。</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由实验一数据可知</w:t>
      </w:r>
      <w:r w:rsidRPr="003238D2">
        <w:rPr>
          <w:rFonts w:ascii="Times New Roman" w:eastAsia="宋体" w:hAnsi="宋体"/>
          <w:sz w:val="24"/>
        </w:rPr>
        <w:t>,</w:t>
      </w:r>
      <w:r w:rsidRPr="003238D2">
        <w:rPr>
          <w:rFonts w:ascii="Times New Roman" w:eastAsia="仿宋" w:hAnsi="仿宋"/>
          <w:sz w:val="24"/>
        </w:rPr>
        <w:t>红花在</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中所占比例为</w:t>
      </w:r>
      <w:r w:rsidRPr="003238D2">
        <w:rPr>
          <w:rFonts w:ascii="Times New Roman" w:eastAsia="宋体" w:hAnsi="宋体"/>
          <w:sz w:val="24"/>
        </w:rPr>
        <w:t>27/64=(3/4)</w:t>
      </w:r>
      <w:r w:rsidRPr="003238D2">
        <w:rPr>
          <w:rFonts w:ascii="Times New Roman" w:eastAsia="宋体" w:hAnsi="宋体"/>
          <w:sz w:val="24"/>
          <w:vertAlign w:val="superscript"/>
        </w:rPr>
        <w:t>3</w:t>
      </w:r>
      <w:r w:rsidRPr="003238D2">
        <w:rPr>
          <w:rFonts w:ascii="Times New Roman" w:eastAsia="宋体" w:hAnsi="宋体"/>
          <w:sz w:val="24"/>
        </w:rPr>
        <w:t>,</w:t>
      </w:r>
      <w:r w:rsidRPr="003238D2">
        <w:rPr>
          <w:rFonts w:ascii="Times New Roman" w:eastAsia="仿宋" w:hAnsi="仿宋"/>
          <w:sz w:val="24"/>
        </w:rPr>
        <w:t>因此植物花色性状受至少</w:t>
      </w:r>
      <w:r w:rsidRPr="003238D2">
        <w:rPr>
          <w:rFonts w:ascii="Times New Roman" w:eastAsia="宋体" w:hAnsi="宋体"/>
          <w:sz w:val="24"/>
        </w:rPr>
        <w:t>3</w:t>
      </w:r>
      <w:r w:rsidRPr="003238D2">
        <w:rPr>
          <w:rFonts w:ascii="Times New Roman" w:eastAsia="仿宋" w:hAnsi="仿宋"/>
          <w:sz w:val="24"/>
        </w:rPr>
        <w:t>对等位基因控制</w:t>
      </w:r>
      <w:r w:rsidRPr="003238D2">
        <w:rPr>
          <w:rFonts w:ascii="Times New Roman" w:eastAsia="宋体" w:hAnsi="宋体"/>
          <w:sz w:val="24"/>
        </w:rPr>
        <w:t>,</w:t>
      </w:r>
      <w:r w:rsidRPr="003238D2">
        <w:rPr>
          <w:rFonts w:ascii="Times New Roman" w:eastAsia="仿宋" w:hAnsi="仿宋"/>
          <w:sz w:val="24"/>
        </w:rPr>
        <w:t>而该植物细胞共</w:t>
      </w:r>
      <w:r w:rsidRPr="003238D2">
        <w:rPr>
          <w:rFonts w:ascii="Times New Roman" w:eastAsia="宋体" w:hAnsi="宋体"/>
          <w:sz w:val="24"/>
        </w:rPr>
        <w:t>7</w:t>
      </w:r>
      <w:r w:rsidRPr="003238D2">
        <w:rPr>
          <w:rFonts w:ascii="Times New Roman" w:eastAsia="仿宋" w:hAnsi="仿宋"/>
          <w:sz w:val="24"/>
        </w:rPr>
        <w:t>对染色体</w:t>
      </w:r>
      <w:r w:rsidRPr="003238D2">
        <w:rPr>
          <w:rFonts w:ascii="Times New Roman" w:eastAsia="宋体" w:hAnsi="宋体"/>
          <w:sz w:val="24"/>
        </w:rPr>
        <w:t>,</w:t>
      </w:r>
      <w:r w:rsidRPr="003238D2">
        <w:rPr>
          <w:rFonts w:ascii="Times New Roman" w:eastAsia="仿宋" w:hAnsi="仿宋"/>
          <w:sz w:val="24"/>
        </w:rPr>
        <w:t>且控制该性状的基因独立遗传</w:t>
      </w:r>
      <w:r w:rsidRPr="003238D2">
        <w:rPr>
          <w:rFonts w:ascii="Times New Roman" w:eastAsia="宋体" w:hAnsi="宋体"/>
          <w:sz w:val="24"/>
        </w:rPr>
        <w:t>,</w:t>
      </w:r>
      <w:r w:rsidRPr="003238D2">
        <w:rPr>
          <w:rFonts w:ascii="Times New Roman" w:eastAsia="仿宋" w:hAnsi="仿宋"/>
          <w:sz w:val="24"/>
        </w:rPr>
        <w:t>故最多受</w:t>
      </w:r>
      <w:r w:rsidRPr="003238D2">
        <w:rPr>
          <w:rFonts w:ascii="Times New Roman" w:eastAsia="宋体" w:hAnsi="宋体"/>
          <w:sz w:val="24"/>
        </w:rPr>
        <w:t>7</w:t>
      </w:r>
      <w:r w:rsidRPr="003238D2">
        <w:rPr>
          <w:rFonts w:ascii="Times New Roman" w:eastAsia="仿宋" w:hAnsi="仿宋"/>
          <w:sz w:val="24"/>
        </w:rPr>
        <w:t>对等位基因控制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乙、丙杂交为白花</w:t>
      </w:r>
      <w:r w:rsidRPr="003238D2">
        <w:rPr>
          <w:rFonts w:ascii="Times New Roman" w:eastAsia="宋体" w:hAnsi="宋体"/>
          <w:sz w:val="24"/>
        </w:rPr>
        <w:t>,</w:t>
      </w:r>
      <w:r w:rsidRPr="003238D2">
        <w:rPr>
          <w:rFonts w:ascii="Times New Roman" w:eastAsia="仿宋" w:hAnsi="仿宋"/>
          <w:sz w:val="24"/>
        </w:rPr>
        <w:t>故乙、丙两个品系必为白花</w:t>
      </w:r>
      <w:r w:rsidRPr="003238D2">
        <w:rPr>
          <w:rFonts w:ascii="Times New Roman" w:eastAsia="宋体" w:hAnsi="宋体"/>
          <w:sz w:val="24"/>
        </w:rPr>
        <w:t>,</w:t>
      </w:r>
      <w:r w:rsidRPr="003238D2">
        <w:rPr>
          <w:rFonts w:ascii="Times New Roman" w:eastAsia="仿宋" w:hAnsi="仿宋"/>
          <w:sz w:val="24"/>
        </w:rPr>
        <w:t>且至少含有一对隐性纯合基因</w:t>
      </w:r>
      <w:r w:rsidRPr="003238D2">
        <w:rPr>
          <w:rFonts w:ascii="Times New Roman" w:eastAsia="宋体" w:hAnsi="宋体"/>
          <w:sz w:val="24"/>
        </w:rPr>
        <w:t>;</w:t>
      </w:r>
      <w:r w:rsidRPr="003238D2">
        <w:rPr>
          <w:rFonts w:ascii="Times New Roman" w:eastAsia="仿宋" w:hAnsi="仿宋"/>
          <w:sz w:val="24"/>
        </w:rPr>
        <w:t>而甲与乙、丙杂交获得的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自交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满足杂合子的自由组合分离比</w:t>
      </w:r>
      <w:r w:rsidRPr="003238D2">
        <w:rPr>
          <w:rFonts w:ascii="Times New Roman" w:eastAsia="宋体" w:hAnsi="宋体"/>
          <w:sz w:val="24"/>
        </w:rPr>
        <w:t>,</w:t>
      </w:r>
      <w:r w:rsidRPr="003238D2">
        <w:rPr>
          <w:rFonts w:ascii="Times New Roman" w:eastAsia="仿宋" w:hAnsi="仿宋"/>
          <w:sz w:val="24"/>
        </w:rPr>
        <w:t>甲可以为红花纯合子</w:t>
      </w:r>
      <w:r w:rsidRPr="003238D2">
        <w:rPr>
          <w:rFonts w:ascii="Times New Roman" w:eastAsia="宋体" w:hAnsi="宋体"/>
          <w:sz w:val="24"/>
        </w:rPr>
        <w:t>,</w:t>
      </w:r>
      <w:r w:rsidRPr="003238D2">
        <w:rPr>
          <w:rFonts w:ascii="Times New Roman" w:eastAsia="仿宋" w:hAnsi="仿宋"/>
          <w:sz w:val="24"/>
        </w:rPr>
        <w:t>也可以为白花纯合子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实验一的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白花植株中的纯合子的比例为</w:t>
      </w:r>
      <w:r w:rsidRPr="003238D2">
        <w:rPr>
          <w:rFonts w:ascii="Times New Roman" w:eastAsia="宋体" w:hAnsi="宋体"/>
          <w:sz w:val="24"/>
        </w:rPr>
        <w:t>(3+3+1)/64</w:t>
      </w:r>
      <w:r w:rsidRPr="003238D2">
        <w:rPr>
          <w:rFonts w:ascii="Times New Roman" w:eastAsia="宋体" w:hAnsi="宋体"/>
          <w:sz w:val="24"/>
        </w:rPr>
        <w:t>÷</w:t>
      </w:r>
      <w:r w:rsidRPr="003238D2">
        <w:rPr>
          <w:rFonts w:ascii="Times New Roman" w:eastAsia="宋体" w:hAnsi="宋体"/>
          <w:sz w:val="24"/>
        </w:rPr>
        <w:t>37/64=7/37,</w:t>
      </w:r>
      <w:r w:rsidRPr="003238D2">
        <w:rPr>
          <w:rFonts w:ascii="Times New Roman" w:eastAsia="仿宋" w:hAnsi="仿宋"/>
          <w:sz w:val="24"/>
        </w:rPr>
        <w:t>实验二的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白花植株中的纯合子的比例为</w:t>
      </w:r>
      <w:r w:rsidRPr="003238D2">
        <w:rPr>
          <w:rFonts w:ascii="Times New Roman" w:eastAsia="宋体" w:hAnsi="宋体"/>
          <w:sz w:val="24"/>
        </w:rPr>
        <w:t>3/7,</w:t>
      </w:r>
      <w:r w:rsidRPr="003238D2">
        <w:rPr>
          <w:rFonts w:ascii="Times New Roman" w:eastAsia="仿宋" w:hAnsi="仿宋"/>
          <w:sz w:val="24"/>
        </w:rPr>
        <w:t>实验三的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白花植株中的纯合子比例为</w:t>
      </w:r>
      <w:r w:rsidRPr="003238D2">
        <w:rPr>
          <w:rFonts w:ascii="Times New Roman" w:eastAsia="宋体" w:hAnsi="宋体"/>
          <w:sz w:val="24"/>
        </w:rPr>
        <w:t>1/2,</w:t>
      </w:r>
      <w:r w:rsidRPr="003238D2">
        <w:rPr>
          <w:rFonts w:ascii="Times New Roman" w:eastAsia="仿宋" w:hAnsi="仿宋"/>
          <w:sz w:val="24"/>
        </w:rPr>
        <w:t>故</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白花纯合子比例最低的是实验一</w:t>
      </w:r>
      <w:r w:rsidRPr="003238D2">
        <w:rPr>
          <w:rFonts w:ascii="Times New Roman" w:eastAsia="宋体" w:hAnsi="宋体"/>
          <w:sz w:val="24"/>
        </w:rPr>
        <w:t>,</w:t>
      </w:r>
      <w:r w:rsidRPr="003238D2">
        <w:rPr>
          <w:rFonts w:ascii="Times New Roman" w:eastAsia="仿宋" w:hAnsi="仿宋"/>
          <w:sz w:val="24"/>
        </w:rPr>
        <w:t>比例最高的是实验三</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实验一的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白花植株中的纯合子的比例为</w:t>
      </w:r>
      <w:r w:rsidRPr="003238D2">
        <w:rPr>
          <w:rFonts w:ascii="Times New Roman" w:eastAsia="宋体" w:hAnsi="宋体"/>
          <w:sz w:val="24"/>
        </w:rPr>
        <w:t>7/37,</w:t>
      </w:r>
      <w:r w:rsidRPr="003238D2">
        <w:rPr>
          <w:rFonts w:ascii="Times New Roman" w:eastAsia="仿宋" w:hAnsi="仿宋"/>
          <w:sz w:val="24"/>
        </w:rPr>
        <w:t>但白花植株中决定花色的基因至少存在一对隐性纯合子</w:t>
      </w:r>
      <w:r w:rsidRPr="003238D2">
        <w:rPr>
          <w:rFonts w:ascii="Times New Roman" w:eastAsia="宋体" w:hAnsi="宋体"/>
          <w:sz w:val="24"/>
        </w:rPr>
        <w:t>,</w:t>
      </w:r>
      <w:r w:rsidRPr="003238D2">
        <w:rPr>
          <w:rFonts w:ascii="Times New Roman" w:eastAsia="仿宋" w:hAnsi="仿宋"/>
          <w:sz w:val="24"/>
        </w:rPr>
        <w:t>故白花的自交后代均为白花</w:t>
      </w:r>
      <w:r w:rsidRPr="003238D2">
        <w:rPr>
          <w:rFonts w:ascii="Times New Roman" w:eastAsia="宋体" w:hAnsi="宋体"/>
          <w:sz w:val="24"/>
        </w:rPr>
        <w:t>,</w:t>
      </w:r>
      <w:r w:rsidRPr="003238D2">
        <w:rPr>
          <w:rFonts w:ascii="Times New Roman" w:eastAsia="仿宋" w:hAnsi="仿宋"/>
          <w:sz w:val="24"/>
        </w:rPr>
        <w:t>不发生性状分离</w:t>
      </w:r>
      <w:r w:rsidRPr="003238D2">
        <w:rPr>
          <w:rFonts w:ascii="Times New Roman" w:eastAsia="宋体" w:hAnsi="宋体"/>
          <w:sz w:val="24"/>
        </w:rPr>
        <w:t>,</w:t>
      </w:r>
      <w:r w:rsidRPr="003238D2">
        <w:rPr>
          <w:rFonts w:ascii="Times New Roman" w:eastAsia="仿宋" w:hAnsi="仿宋"/>
          <w:sz w:val="24"/>
        </w:rPr>
        <w:t>所以实验一的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白花植株中自交后代不发生性状分离的比例为</w:t>
      </w:r>
      <w:r w:rsidRPr="003238D2">
        <w:rPr>
          <w:rFonts w:ascii="Times New Roman" w:eastAsia="宋体" w:hAnsi="宋体"/>
          <w:sz w:val="24"/>
        </w:rPr>
        <w:t>100%,D</w:t>
      </w:r>
      <w:r w:rsidRPr="003238D2">
        <w:rPr>
          <w:rFonts w:ascii="Times New Roman" w:eastAsia="仿宋" w:hAnsi="仿宋"/>
          <w:sz w:val="24"/>
        </w:rPr>
        <w:t>项错误。</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(1)5</w:t>
      </w:r>
      <w:r w:rsidRPr="003238D2">
        <w:rPr>
          <w:rFonts w:ascii="Times New Roman" w:eastAsia="宋体" w:hAnsi="宋体"/>
          <w:sz w:val="24"/>
        </w:rPr>
        <w:t xml:space="preserve">　</w:t>
      </w:r>
      <w:r w:rsidRPr="003238D2">
        <w:rPr>
          <w:rFonts w:ascii="Times New Roman" w:eastAsia="宋体" w:hAnsi="宋体"/>
          <w:sz w:val="24"/>
        </w:rPr>
        <w:t>1-(3/4)</w:t>
      </w:r>
      <w:r w:rsidRPr="003238D2">
        <w:rPr>
          <w:rFonts w:ascii="Times New Roman" w:eastAsia="宋体" w:hAnsi="宋体"/>
          <w:i/>
          <w:sz w:val="24"/>
          <w:vertAlign w:val="superscript"/>
        </w:rPr>
        <w:t>n</w:t>
      </w:r>
    </w:p>
    <w:p w:rsidR="001A3239" w:rsidRPr="003238D2" w:rsidRDefault="001A3239" w:rsidP="001A3239">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p>
    <w:p w:rsidR="001A3239" w:rsidRPr="003238D2" w:rsidRDefault="001A3239" w:rsidP="001A3239">
      <w:pPr>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noProof/>
          <w:sz w:val="24"/>
        </w:rPr>
        <w:drawing>
          <wp:inline distT="0" distB="0" distL="0" distR="0">
            <wp:extent cx="1428120" cy="330120"/>
            <wp:effectExtent l="0" t="0" r="0" b="0"/>
            <wp:docPr id="100" name="21L64.eps" descr="id:2147490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1" cstate="print"/>
                    <a:stretch>
                      <a:fillRect/>
                    </a:stretch>
                  </pic:blipFill>
                  <pic:spPr>
                    <a:xfrm>
                      <a:off x="0" y="0"/>
                      <a:ext cx="1428120" cy="330120"/>
                    </a:xfrm>
                    <a:prstGeom prst="rect">
                      <a:avLst/>
                    </a:prstGeom>
                  </pic:spPr>
                </pic:pic>
              </a:graphicData>
            </a:graphic>
          </wp:inline>
        </w:drawing>
      </w:r>
    </w:p>
    <w:p w:rsidR="001A3239" w:rsidRPr="003238D2" w:rsidRDefault="001A3239" w:rsidP="001A3239">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宋体" w:hAnsi="宋体"/>
          <w:sz w:val="24"/>
        </w:rPr>
        <w:t>以基因型</w:t>
      </w:r>
      <w:r w:rsidRPr="003238D2">
        <w:rPr>
          <w:rFonts w:ascii="Times New Roman" w:eastAsia="宋体" w:hAnsi="宋体"/>
          <w:sz w:val="24"/>
        </w:rPr>
        <w:t>AaBb</w:t>
      </w:r>
      <w:r w:rsidRPr="003238D2">
        <w:rPr>
          <w:rFonts w:ascii="Times New Roman" w:eastAsia="宋体" w:hAnsi="宋体"/>
          <w:sz w:val="24"/>
        </w:rPr>
        <w:t>的植株为父本</w:t>
      </w:r>
      <w:r w:rsidRPr="003238D2">
        <w:rPr>
          <w:rFonts w:ascii="Times New Roman" w:eastAsia="宋体" w:hAnsi="宋体"/>
          <w:sz w:val="24"/>
        </w:rPr>
        <w:t>,</w:t>
      </w:r>
      <w:r w:rsidRPr="003238D2">
        <w:rPr>
          <w:rFonts w:ascii="Times New Roman" w:eastAsia="宋体" w:hAnsi="宋体"/>
          <w:sz w:val="24"/>
        </w:rPr>
        <w:t>白花植株为母本进行测交作为正交实验</w:t>
      </w:r>
      <w:r w:rsidRPr="003238D2">
        <w:rPr>
          <w:rFonts w:ascii="Times New Roman" w:eastAsia="宋体" w:hAnsi="宋体"/>
          <w:sz w:val="24"/>
        </w:rPr>
        <w:t>,</w:t>
      </w:r>
      <w:r w:rsidRPr="003238D2">
        <w:rPr>
          <w:rFonts w:ascii="Times New Roman" w:eastAsia="宋体" w:hAnsi="宋体"/>
          <w:sz w:val="24"/>
        </w:rPr>
        <w:t>以白花植株为父本</w:t>
      </w:r>
      <w:r w:rsidRPr="003238D2">
        <w:rPr>
          <w:rFonts w:ascii="Times New Roman" w:eastAsia="宋体" w:hAnsi="宋体"/>
          <w:sz w:val="24"/>
        </w:rPr>
        <w:t>,</w:t>
      </w:r>
      <w:r w:rsidRPr="003238D2">
        <w:rPr>
          <w:rFonts w:ascii="Times New Roman" w:eastAsia="宋体" w:hAnsi="宋体"/>
          <w:sz w:val="24"/>
        </w:rPr>
        <w:t>基因型</w:t>
      </w:r>
      <w:r w:rsidRPr="003238D2">
        <w:rPr>
          <w:rFonts w:ascii="Times New Roman" w:eastAsia="宋体" w:hAnsi="宋体"/>
          <w:sz w:val="24"/>
        </w:rPr>
        <w:t>AaBb</w:t>
      </w:r>
      <w:r w:rsidRPr="003238D2">
        <w:rPr>
          <w:rFonts w:ascii="Times New Roman" w:eastAsia="宋体" w:hAnsi="宋体"/>
          <w:sz w:val="24"/>
        </w:rPr>
        <w:t>的植株为母本进行测交作为反交实验</w:t>
      </w:r>
      <w:r w:rsidRPr="003238D2">
        <w:rPr>
          <w:rFonts w:ascii="Times New Roman" w:eastAsia="宋体" w:hAnsi="宋体"/>
          <w:sz w:val="24"/>
        </w:rPr>
        <w:t>,</w:t>
      </w:r>
      <w:r w:rsidRPr="003238D2">
        <w:rPr>
          <w:rFonts w:ascii="Times New Roman" w:eastAsia="宋体" w:hAnsi="宋体"/>
          <w:sz w:val="24"/>
        </w:rPr>
        <w:t>分别统计后代的性状分离比　正交实验后代紫花</w:t>
      </w:r>
      <w:r w:rsidRPr="003238D2">
        <w:rPr>
          <w:rFonts w:ascii="宋体" w:eastAsia="宋体" w:hAnsi="宋体" w:cs="宋体" w:hint="eastAsia"/>
          <w:sz w:val="24"/>
        </w:rPr>
        <w:t>∶</w:t>
      </w:r>
      <w:r w:rsidRPr="003238D2">
        <w:rPr>
          <w:rFonts w:ascii="Times New Roman" w:eastAsia="宋体" w:hAnsi="宋体"/>
          <w:sz w:val="24"/>
        </w:rPr>
        <w:t>红花</w:t>
      </w:r>
      <w:r w:rsidRPr="003238D2">
        <w:rPr>
          <w:rFonts w:ascii="宋体" w:eastAsia="宋体" w:hAnsi="宋体" w:cs="宋体" w:hint="eastAsia"/>
          <w:sz w:val="24"/>
        </w:rPr>
        <w:t>∶</w:t>
      </w:r>
      <w:r w:rsidRPr="003238D2">
        <w:rPr>
          <w:rFonts w:ascii="Times New Roman" w:eastAsia="宋体" w:hAnsi="宋体"/>
          <w:sz w:val="24"/>
        </w:rPr>
        <w:t>蓝花</w:t>
      </w:r>
      <w:r w:rsidRPr="003238D2">
        <w:rPr>
          <w:rFonts w:ascii="宋体" w:eastAsia="宋体" w:hAnsi="宋体" w:cs="宋体" w:hint="eastAsia"/>
          <w:sz w:val="24"/>
        </w:rPr>
        <w:t>∶</w:t>
      </w:r>
      <w:r w:rsidRPr="003238D2">
        <w:rPr>
          <w:rFonts w:ascii="Times New Roman" w:eastAsia="宋体" w:hAnsi="宋体"/>
          <w:sz w:val="24"/>
        </w:rPr>
        <w:t>白花的比值为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宋体" w:hAnsi="宋体"/>
          <w:sz w:val="24"/>
        </w:rPr>
        <w:t>反交实验该比值为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 xml:space="preserve">　正交实验后代紫花</w:t>
      </w:r>
      <w:r w:rsidRPr="003238D2">
        <w:rPr>
          <w:rFonts w:ascii="宋体" w:eastAsia="宋体" w:hAnsi="宋体" w:cs="宋体" w:hint="eastAsia"/>
          <w:sz w:val="24"/>
        </w:rPr>
        <w:t>∶</w:t>
      </w:r>
      <w:r w:rsidRPr="003238D2">
        <w:rPr>
          <w:rFonts w:ascii="Times New Roman" w:eastAsia="宋体" w:hAnsi="宋体"/>
          <w:sz w:val="24"/>
        </w:rPr>
        <w:t>红花</w:t>
      </w:r>
      <w:r w:rsidRPr="003238D2">
        <w:rPr>
          <w:rFonts w:ascii="宋体" w:eastAsia="宋体" w:hAnsi="宋体" w:cs="宋体" w:hint="eastAsia"/>
          <w:sz w:val="24"/>
        </w:rPr>
        <w:t>∶</w:t>
      </w:r>
      <w:r w:rsidRPr="003238D2">
        <w:rPr>
          <w:rFonts w:ascii="Times New Roman" w:eastAsia="宋体" w:hAnsi="宋体"/>
          <w:sz w:val="24"/>
        </w:rPr>
        <w:t>蓝花</w:t>
      </w:r>
      <w:r w:rsidRPr="003238D2">
        <w:rPr>
          <w:rFonts w:ascii="宋体" w:eastAsia="宋体" w:hAnsi="宋体" w:cs="宋体" w:hint="eastAsia"/>
          <w:sz w:val="24"/>
        </w:rPr>
        <w:t>∶</w:t>
      </w:r>
      <w:r w:rsidRPr="003238D2">
        <w:rPr>
          <w:rFonts w:ascii="Times New Roman" w:eastAsia="宋体" w:hAnsi="宋体"/>
          <w:sz w:val="24"/>
        </w:rPr>
        <w:t>白花的比值为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反交实验该比值为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宋体" w:hAnsi="宋体"/>
          <w:sz w:val="24"/>
        </w:rPr>
        <w:t xml:space="preserve">　正交实验和反交实验后代紫花</w:t>
      </w:r>
      <w:r w:rsidRPr="003238D2">
        <w:rPr>
          <w:rFonts w:ascii="宋体" w:eastAsia="宋体" w:hAnsi="宋体" w:cs="宋体" w:hint="eastAsia"/>
          <w:sz w:val="24"/>
        </w:rPr>
        <w:t>∶</w:t>
      </w:r>
      <w:r w:rsidRPr="003238D2">
        <w:rPr>
          <w:rFonts w:ascii="Times New Roman" w:eastAsia="宋体" w:hAnsi="宋体"/>
          <w:sz w:val="24"/>
        </w:rPr>
        <w:t>红花</w:t>
      </w:r>
      <w:r w:rsidRPr="003238D2">
        <w:rPr>
          <w:rFonts w:ascii="宋体" w:eastAsia="宋体" w:hAnsi="宋体" w:cs="宋体" w:hint="eastAsia"/>
          <w:sz w:val="24"/>
        </w:rPr>
        <w:t>∶</w:t>
      </w:r>
      <w:r w:rsidRPr="003238D2">
        <w:rPr>
          <w:rFonts w:ascii="Times New Roman" w:eastAsia="宋体" w:hAnsi="宋体"/>
          <w:sz w:val="24"/>
        </w:rPr>
        <w:t>蓝花</w:t>
      </w:r>
      <w:r w:rsidRPr="003238D2">
        <w:rPr>
          <w:rFonts w:ascii="宋体" w:eastAsia="宋体" w:hAnsi="宋体" w:cs="宋体" w:hint="eastAsia"/>
          <w:sz w:val="24"/>
        </w:rPr>
        <w:t>∶</w:t>
      </w:r>
      <w:r w:rsidRPr="003238D2">
        <w:rPr>
          <w:rFonts w:ascii="Times New Roman" w:eastAsia="宋体" w:hAnsi="宋体"/>
          <w:sz w:val="24"/>
        </w:rPr>
        <w:t>白花的比值都为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具有途径一的植物</w:t>
      </w:r>
      <w:r w:rsidRPr="003238D2">
        <w:rPr>
          <w:rFonts w:ascii="Times New Roman" w:eastAsia="宋体" w:hAnsi="宋体"/>
          <w:sz w:val="24"/>
        </w:rPr>
        <w:t>,</w:t>
      </w:r>
      <w:r w:rsidRPr="003238D2">
        <w:rPr>
          <w:rFonts w:ascii="Times New Roman" w:eastAsia="仿宋" w:hAnsi="仿宋"/>
          <w:sz w:val="24"/>
        </w:rPr>
        <w:t>白花个体的基因型有</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。若另一种植物红色素的合成需要</w:t>
      </w:r>
      <w:r w:rsidRPr="003238D2">
        <w:rPr>
          <w:rFonts w:ascii="Times New Roman" w:eastAsia="宋体" w:hAnsi="宋体"/>
          <w:i/>
          <w:sz w:val="24"/>
        </w:rPr>
        <w:t>n</w:t>
      </w:r>
      <w:r w:rsidRPr="003238D2">
        <w:rPr>
          <w:rFonts w:ascii="Times New Roman" w:eastAsia="仿宋" w:hAnsi="仿宋"/>
          <w:sz w:val="24"/>
        </w:rPr>
        <w:t>步酶促反应</w:t>
      </w:r>
      <w:r w:rsidRPr="003238D2">
        <w:rPr>
          <w:rFonts w:ascii="Times New Roman" w:eastAsia="宋体" w:hAnsi="宋体"/>
          <w:sz w:val="24"/>
        </w:rPr>
        <w:t>,</w:t>
      </w:r>
      <w:r w:rsidRPr="003238D2">
        <w:rPr>
          <w:rFonts w:ascii="Times New Roman" w:eastAsia="仿宋" w:hAnsi="仿宋"/>
          <w:sz w:val="24"/>
        </w:rPr>
        <w:t>且每步反应的酶分别由一对等位基因中的显性基因控制</w:t>
      </w:r>
      <w:r w:rsidRPr="003238D2">
        <w:rPr>
          <w:rFonts w:ascii="Times New Roman" w:eastAsia="宋体" w:hAnsi="宋体"/>
          <w:sz w:val="24"/>
        </w:rPr>
        <w:t>,</w:t>
      </w:r>
      <w:r w:rsidRPr="003238D2">
        <w:rPr>
          <w:rFonts w:ascii="Times New Roman" w:eastAsia="仿宋" w:hAnsi="仿宋"/>
          <w:sz w:val="24"/>
        </w:rPr>
        <w:t>则红花对应的基因型中每对基因均需含有显性基因</w:t>
      </w:r>
      <w:r w:rsidRPr="003238D2">
        <w:rPr>
          <w:rFonts w:ascii="Times New Roman" w:eastAsia="宋体" w:hAnsi="宋体"/>
          <w:sz w:val="24"/>
        </w:rPr>
        <w:t>,</w:t>
      </w:r>
      <w:r w:rsidRPr="003238D2">
        <w:rPr>
          <w:rFonts w:ascii="Times New Roman" w:eastAsia="仿宋" w:hAnsi="仿宋"/>
          <w:sz w:val="24"/>
        </w:rPr>
        <w:t>其纯合的红花个体与每对基因都为隐性纯合的白花个体杂交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中每对基因均为杂合</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自交后代中红花的比例为</w:t>
      </w:r>
      <w:r w:rsidRPr="003238D2">
        <w:rPr>
          <w:rFonts w:ascii="Times New Roman" w:eastAsia="宋体" w:hAnsi="宋体"/>
          <w:sz w:val="24"/>
        </w:rPr>
        <w:t>(3/4)</w:t>
      </w:r>
      <w:r w:rsidRPr="003238D2">
        <w:rPr>
          <w:rFonts w:ascii="Times New Roman" w:eastAsia="宋体" w:hAnsi="宋体"/>
          <w:i/>
          <w:sz w:val="24"/>
          <w:vertAlign w:val="superscript"/>
        </w:rPr>
        <w:t>n</w:t>
      </w:r>
      <w:r w:rsidRPr="003238D2">
        <w:rPr>
          <w:rFonts w:ascii="Times New Roman" w:eastAsia="宋体" w:hAnsi="宋体"/>
          <w:sz w:val="24"/>
        </w:rPr>
        <w:t>,</w:t>
      </w:r>
      <w:r w:rsidRPr="003238D2">
        <w:rPr>
          <w:rFonts w:ascii="Times New Roman" w:eastAsia="仿宋" w:hAnsi="仿宋"/>
          <w:sz w:val="24"/>
        </w:rPr>
        <w:t>故白花个体占</w:t>
      </w:r>
      <w:r w:rsidRPr="003238D2">
        <w:rPr>
          <w:rFonts w:ascii="Times New Roman" w:eastAsia="宋体" w:hAnsi="宋体"/>
          <w:sz w:val="24"/>
        </w:rPr>
        <w:t>1-(3/4)</w:t>
      </w:r>
      <w:r w:rsidRPr="003238D2">
        <w:rPr>
          <w:rFonts w:ascii="Times New Roman" w:eastAsia="宋体" w:hAnsi="宋体"/>
          <w:i/>
          <w:sz w:val="24"/>
          <w:vertAlign w:val="superscript"/>
        </w:rPr>
        <w:t>n</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若基因型</w:t>
      </w:r>
      <w:r w:rsidRPr="003238D2">
        <w:rPr>
          <w:rFonts w:ascii="Times New Roman" w:eastAsia="宋体" w:hAnsi="宋体"/>
          <w:sz w:val="24"/>
        </w:rPr>
        <w:t>AaBb</w:t>
      </w:r>
      <w:r w:rsidRPr="003238D2">
        <w:rPr>
          <w:rFonts w:ascii="Times New Roman" w:eastAsia="仿宋" w:hAnsi="仿宋"/>
          <w:sz w:val="24"/>
        </w:rPr>
        <w:t>的个体自交</w:t>
      </w:r>
      <w:r w:rsidRPr="003238D2">
        <w:rPr>
          <w:rFonts w:ascii="Times New Roman" w:eastAsia="宋体" w:hAnsi="宋体"/>
          <w:sz w:val="24"/>
        </w:rPr>
        <w:t>,</w:t>
      </w:r>
      <w:r w:rsidRPr="003238D2">
        <w:rPr>
          <w:rFonts w:ascii="Times New Roman" w:eastAsia="仿宋" w:hAnsi="仿宋"/>
          <w:sz w:val="24"/>
        </w:rPr>
        <w:t>后代红花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Times New Roman" w:eastAsia="宋体" w:hAnsi="宋体"/>
          <w:sz w:val="24"/>
        </w:rPr>
        <w:t>=15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说明无论含有</w:t>
      </w:r>
      <w:r w:rsidRPr="003238D2">
        <w:rPr>
          <w:rFonts w:ascii="Times New Roman" w:eastAsia="宋体" w:hAnsi="宋体"/>
          <w:sz w:val="24"/>
        </w:rPr>
        <w:t>A</w:t>
      </w:r>
      <w:r w:rsidRPr="003238D2">
        <w:rPr>
          <w:rFonts w:ascii="Times New Roman" w:eastAsia="仿宋" w:hAnsi="仿宋"/>
          <w:sz w:val="24"/>
        </w:rPr>
        <w:t>还是</w:t>
      </w:r>
      <w:r w:rsidRPr="003238D2">
        <w:rPr>
          <w:rFonts w:ascii="Times New Roman" w:eastAsia="宋体" w:hAnsi="宋体"/>
          <w:sz w:val="24"/>
        </w:rPr>
        <w:t>B</w:t>
      </w:r>
      <w:r w:rsidRPr="003238D2">
        <w:rPr>
          <w:rFonts w:ascii="Times New Roman" w:eastAsia="仿宋" w:hAnsi="仿宋"/>
          <w:sz w:val="24"/>
        </w:rPr>
        <w:t>均可以合成红色素</w:t>
      </w:r>
      <w:r w:rsidRPr="003238D2">
        <w:rPr>
          <w:rFonts w:ascii="Times New Roman" w:eastAsia="宋体" w:hAnsi="宋体"/>
          <w:sz w:val="24"/>
        </w:rPr>
        <w:t>,</w:t>
      </w:r>
      <w:r w:rsidRPr="003238D2">
        <w:rPr>
          <w:rFonts w:ascii="Times New Roman" w:eastAsia="仿宋" w:hAnsi="仿宋"/>
          <w:sz w:val="24"/>
        </w:rPr>
        <w:t>故对应的途径为</w:t>
      </w:r>
    </w:p>
    <w:p w:rsidR="001A3239" w:rsidRPr="003238D2" w:rsidRDefault="001A3239" w:rsidP="001A3239">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noProof/>
          <w:sz w:val="24"/>
        </w:rPr>
        <w:drawing>
          <wp:inline distT="0" distB="0" distL="0" distR="0">
            <wp:extent cx="1450440" cy="330120"/>
            <wp:effectExtent l="0" t="0" r="0" b="0"/>
            <wp:docPr id="101" name="21L63.eps" descr="id:2147490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2" cstate="print"/>
                    <a:stretch>
                      <a:fillRect/>
                    </a:stretch>
                  </pic:blipFill>
                  <pic:spPr>
                    <a:xfrm>
                      <a:off x="0" y="0"/>
                      <a:ext cx="1450440" cy="330120"/>
                    </a:xfrm>
                    <a:prstGeom prst="rect">
                      <a:avLst/>
                    </a:prstGeom>
                  </pic:spPr>
                </pic:pic>
              </a:graphicData>
            </a:graphic>
          </wp:inline>
        </w:drawing>
      </w:r>
      <w:r w:rsidRPr="003238D2">
        <w:rPr>
          <w:rFonts w:ascii="Times New Roman" w:eastAsia="仿宋" w:hAnsi="仿宋"/>
          <w:sz w:val="24"/>
        </w:rPr>
        <w:t>。</w:t>
      </w:r>
    </w:p>
    <w:p w:rsidR="00677986" w:rsidRPr="001A3239" w:rsidRDefault="001A3239" w:rsidP="001A3239">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仿宋" w:hAnsi="仿宋"/>
          <w:sz w:val="24"/>
        </w:rPr>
        <w:t>要验证含</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的卵细胞或精子成活率减半</w:t>
      </w:r>
      <w:r w:rsidRPr="003238D2">
        <w:rPr>
          <w:rFonts w:ascii="Times New Roman" w:eastAsia="宋体" w:hAnsi="宋体"/>
          <w:sz w:val="24"/>
        </w:rPr>
        <w:t>,</w:t>
      </w:r>
      <w:r w:rsidRPr="003238D2">
        <w:rPr>
          <w:rFonts w:ascii="Times New Roman" w:eastAsia="仿宋" w:hAnsi="仿宋"/>
          <w:sz w:val="24"/>
        </w:rPr>
        <w:t>应该选择</w:t>
      </w:r>
      <w:r w:rsidRPr="003238D2">
        <w:rPr>
          <w:rFonts w:ascii="Times New Roman" w:eastAsia="宋体" w:hAnsi="宋体"/>
          <w:sz w:val="24"/>
        </w:rPr>
        <w:t>AaBb</w:t>
      </w:r>
      <w:r w:rsidRPr="003238D2">
        <w:rPr>
          <w:rFonts w:ascii="Times New Roman" w:eastAsia="仿宋" w:hAnsi="仿宋"/>
          <w:sz w:val="24"/>
        </w:rPr>
        <w:t>进行测交且进行正反交实验</w:t>
      </w:r>
      <w:r w:rsidRPr="003238D2">
        <w:rPr>
          <w:rFonts w:ascii="Times New Roman" w:eastAsia="宋体" w:hAnsi="宋体"/>
          <w:sz w:val="24"/>
        </w:rPr>
        <w:t>,</w:t>
      </w:r>
      <w:r w:rsidRPr="003238D2">
        <w:rPr>
          <w:rFonts w:ascii="Times New Roman" w:eastAsia="仿宋" w:hAnsi="仿宋"/>
          <w:sz w:val="24"/>
        </w:rPr>
        <w:t>观察后代中四种表型的比例。以基因型</w:t>
      </w:r>
      <w:r w:rsidRPr="003238D2">
        <w:rPr>
          <w:rFonts w:ascii="Times New Roman" w:eastAsia="宋体" w:hAnsi="宋体"/>
          <w:sz w:val="24"/>
        </w:rPr>
        <w:t>AaBb</w:t>
      </w:r>
      <w:r w:rsidRPr="003238D2">
        <w:rPr>
          <w:rFonts w:ascii="Times New Roman" w:eastAsia="仿宋" w:hAnsi="仿宋"/>
          <w:sz w:val="24"/>
        </w:rPr>
        <w:t>的植株为父本</w:t>
      </w:r>
      <w:r w:rsidRPr="003238D2">
        <w:rPr>
          <w:rFonts w:ascii="Times New Roman" w:eastAsia="宋体" w:hAnsi="宋体"/>
          <w:sz w:val="24"/>
        </w:rPr>
        <w:t>,</w:t>
      </w:r>
      <w:r w:rsidRPr="003238D2">
        <w:rPr>
          <w:rFonts w:ascii="Times New Roman" w:eastAsia="仿宋" w:hAnsi="仿宋"/>
          <w:sz w:val="24"/>
        </w:rPr>
        <w:t>白花植株</w:t>
      </w:r>
      <w:r w:rsidRPr="003238D2">
        <w:rPr>
          <w:rFonts w:ascii="Times New Roman" w:eastAsia="宋体" w:hAnsi="宋体"/>
          <w:sz w:val="24"/>
        </w:rPr>
        <w:t>(aabb)</w:t>
      </w:r>
      <w:r w:rsidRPr="003238D2">
        <w:rPr>
          <w:rFonts w:ascii="Times New Roman" w:eastAsia="仿宋" w:hAnsi="仿宋"/>
          <w:sz w:val="24"/>
        </w:rPr>
        <w:t>为母本进行测交作为正交实验</w:t>
      </w:r>
      <w:r w:rsidRPr="003238D2">
        <w:rPr>
          <w:rFonts w:ascii="Times New Roman" w:eastAsia="宋体" w:hAnsi="宋体"/>
          <w:sz w:val="24"/>
        </w:rPr>
        <w:t>,</w:t>
      </w:r>
      <w:r w:rsidRPr="003238D2">
        <w:rPr>
          <w:rFonts w:ascii="Times New Roman" w:eastAsia="仿宋" w:hAnsi="仿宋"/>
          <w:sz w:val="24"/>
        </w:rPr>
        <w:t>以白花植株为父本</w:t>
      </w:r>
      <w:r w:rsidRPr="003238D2">
        <w:rPr>
          <w:rFonts w:ascii="Times New Roman" w:eastAsia="宋体" w:hAnsi="宋体"/>
          <w:sz w:val="24"/>
        </w:rPr>
        <w:t>,</w:t>
      </w:r>
      <w:r w:rsidRPr="003238D2">
        <w:rPr>
          <w:rFonts w:ascii="Times New Roman" w:eastAsia="仿宋" w:hAnsi="仿宋"/>
          <w:sz w:val="24"/>
        </w:rPr>
        <w:t>基因型</w:t>
      </w:r>
      <w:r w:rsidRPr="003238D2">
        <w:rPr>
          <w:rFonts w:ascii="Times New Roman" w:eastAsia="宋体" w:hAnsi="宋体"/>
          <w:sz w:val="24"/>
        </w:rPr>
        <w:t>AaBb</w:t>
      </w:r>
      <w:r w:rsidRPr="003238D2">
        <w:rPr>
          <w:rFonts w:ascii="Times New Roman" w:eastAsia="仿宋" w:hAnsi="仿宋"/>
          <w:sz w:val="24"/>
        </w:rPr>
        <w:t>的植株为母本进行测交作为反交实验</w:t>
      </w:r>
      <w:r w:rsidRPr="003238D2">
        <w:rPr>
          <w:rFonts w:ascii="Times New Roman" w:eastAsia="宋体" w:hAnsi="宋体"/>
          <w:sz w:val="24"/>
        </w:rPr>
        <w:t>,</w:t>
      </w:r>
      <w:r w:rsidRPr="003238D2">
        <w:rPr>
          <w:rFonts w:ascii="Times New Roman" w:eastAsia="仿宋" w:hAnsi="仿宋"/>
          <w:sz w:val="24"/>
        </w:rPr>
        <w:t>分别统计后代的性状分离比。若只是精子的成活率减半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AaBb</w:t>
      </w:r>
      <w:r w:rsidRPr="003238D2">
        <w:rPr>
          <w:rFonts w:ascii="Times New Roman" w:eastAsia="仿宋" w:hAnsi="仿宋"/>
          <w:sz w:val="24"/>
        </w:rPr>
        <w:t>作为父本时</w:t>
      </w:r>
      <w:r w:rsidRPr="003238D2">
        <w:rPr>
          <w:rFonts w:ascii="Times New Roman" w:eastAsia="宋体" w:hAnsi="宋体"/>
          <w:sz w:val="24"/>
        </w:rPr>
        <w:t>,</w:t>
      </w:r>
      <w:r w:rsidRPr="003238D2">
        <w:rPr>
          <w:rFonts w:ascii="Times New Roman" w:eastAsia="仿宋" w:hAnsi="仿宋"/>
          <w:sz w:val="24"/>
        </w:rPr>
        <w:t>产生的配子中</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2,AaBb</w:t>
      </w:r>
      <w:r w:rsidRPr="003238D2">
        <w:rPr>
          <w:rFonts w:ascii="Times New Roman" w:eastAsia="仿宋" w:hAnsi="仿宋"/>
          <w:sz w:val="24"/>
        </w:rPr>
        <w:t>作为母本时</w:t>
      </w:r>
      <w:r w:rsidRPr="003238D2">
        <w:rPr>
          <w:rFonts w:ascii="Times New Roman" w:eastAsia="宋体" w:hAnsi="宋体"/>
          <w:sz w:val="24"/>
        </w:rPr>
        <w:t>,</w:t>
      </w:r>
      <w:r w:rsidRPr="003238D2">
        <w:rPr>
          <w:rFonts w:ascii="Times New Roman" w:eastAsia="仿宋" w:hAnsi="仿宋"/>
          <w:sz w:val="24"/>
        </w:rPr>
        <w:t>产生的配子</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则正交实验后代紫花</w:t>
      </w:r>
      <w:r w:rsidRPr="003238D2">
        <w:rPr>
          <w:rFonts w:ascii="宋体" w:eastAsia="宋体" w:hAnsi="宋体" w:cs="宋体" w:hint="eastAsia"/>
          <w:sz w:val="24"/>
        </w:rPr>
        <w:t>∶</w:t>
      </w:r>
      <w:r w:rsidRPr="003238D2">
        <w:rPr>
          <w:rFonts w:ascii="Times New Roman" w:eastAsia="仿宋" w:hAnsi="仿宋"/>
          <w:sz w:val="24"/>
        </w:rPr>
        <w:t>红花</w:t>
      </w:r>
      <w:r w:rsidRPr="003238D2">
        <w:rPr>
          <w:rFonts w:ascii="宋体" w:eastAsia="宋体" w:hAnsi="宋体" w:cs="宋体" w:hint="eastAsia"/>
          <w:sz w:val="24"/>
        </w:rPr>
        <w:t>∶</w:t>
      </w:r>
      <w:r w:rsidRPr="003238D2">
        <w:rPr>
          <w:rFonts w:ascii="Times New Roman" w:eastAsia="仿宋" w:hAnsi="仿宋"/>
          <w:sz w:val="24"/>
        </w:rPr>
        <w:t>蓝花</w:t>
      </w:r>
      <w:r w:rsidRPr="003238D2">
        <w:rPr>
          <w:rFonts w:ascii="宋体" w:eastAsia="宋体" w:hAnsi="宋体" w:cs="宋体" w:hint="eastAsia"/>
          <w:sz w:val="24"/>
        </w:rPr>
        <w:t>∶</w:t>
      </w:r>
      <w:r w:rsidRPr="003238D2">
        <w:rPr>
          <w:rFonts w:ascii="Times New Roman" w:eastAsia="仿宋" w:hAnsi="仿宋"/>
          <w:sz w:val="24"/>
        </w:rPr>
        <w:t>白花的比例为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反交实验该比例为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若只是卵细胞的成活率减半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AaBb</w:t>
      </w:r>
      <w:r w:rsidRPr="003238D2">
        <w:rPr>
          <w:rFonts w:ascii="Times New Roman" w:eastAsia="仿宋" w:hAnsi="仿宋"/>
          <w:sz w:val="24"/>
        </w:rPr>
        <w:t>作为父本时</w:t>
      </w:r>
      <w:r w:rsidRPr="003238D2">
        <w:rPr>
          <w:rFonts w:ascii="Times New Roman" w:eastAsia="宋体" w:hAnsi="宋体"/>
          <w:sz w:val="24"/>
        </w:rPr>
        <w:t>,</w:t>
      </w:r>
      <w:r w:rsidRPr="003238D2">
        <w:rPr>
          <w:rFonts w:ascii="Times New Roman" w:eastAsia="仿宋" w:hAnsi="仿宋"/>
          <w:sz w:val="24"/>
        </w:rPr>
        <w:t>产生的配子中</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1,AaBb</w:t>
      </w:r>
      <w:r w:rsidRPr="003238D2">
        <w:rPr>
          <w:rFonts w:ascii="Times New Roman" w:eastAsia="仿宋" w:hAnsi="仿宋"/>
          <w:sz w:val="24"/>
        </w:rPr>
        <w:t>作为母本时</w:t>
      </w:r>
      <w:r w:rsidRPr="003238D2">
        <w:rPr>
          <w:rFonts w:ascii="Times New Roman" w:eastAsia="宋体" w:hAnsi="宋体"/>
          <w:sz w:val="24"/>
        </w:rPr>
        <w:t>,</w:t>
      </w:r>
      <w:r w:rsidRPr="003238D2">
        <w:rPr>
          <w:rFonts w:ascii="Times New Roman" w:eastAsia="仿宋" w:hAnsi="仿宋"/>
          <w:sz w:val="24"/>
        </w:rPr>
        <w:t>产生的配子</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则正交实验后代紫花</w:t>
      </w:r>
      <w:r w:rsidRPr="003238D2">
        <w:rPr>
          <w:rFonts w:ascii="宋体" w:eastAsia="宋体" w:hAnsi="宋体" w:cs="宋体" w:hint="eastAsia"/>
          <w:sz w:val="24"/>
        </w:rPr>
        <w:t>∶</w:t>
      </w:r>
      <w:r w:rsidRPr="003238D2">
        <w:rPr>
          <w:rFonts w:ascii="Times New Roman" w:eastAsia="仿宋" w:hAnsi="仿宋"/>
          <w:sz w:val="24"/>
        </w:rPr>
        <w:t>红花</w:t>
      </w:r>
      <w:r w:rsidRPr="003238D2">
        <w:rPr>
          <w:rFonts w:ascii="宋体" w:eastAsia="宋体" w:hAnsi="宋体" w:cs="宋体" w:hint="eastAsia"/>
          <w:sz w:val="24"/>
        </w:rPr>
        <w:t>∶</w:t>
      </w:r>
      <w:r w:rsidRPr="003238D2">
        <w:rPr>
          <w:rFonts w:ascii="Times New Roman" w:eastAsia="仿宋" w:hAnsi="仿宋"/>
          <w:sz w:val="24"/>
        </w:rPr>
        <w:t>蓝花</w:t>
      </w:r>
      <w:r w:rsidRPr="003238D2">
        <w:rPr>
          <w:rFonts w:ascii="宋体" w:eastAsia="宋体" w:hAnsi="宋体" w:cs="宋体" w:hint="eastAsia"/>
          <w:sz w:val="24"/>
        </w:rPr>
        <w:t>∶</w:t>
      </w:r>
      <w:r w:rsidRPr="003238D2">
        <w:rPr>
          <w:rFonts w:ascii="Times New Roman" w:eastAsia="仿宋" w:hAnsi="仿宋"/>
          <w:sz w:val="24"/>
        </w:rPr>
        <w:t>白花的比例为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反交实验该比例为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若精子和卵细胞的成活率都减半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AaBb</w:t>
      </w:r>
      <w:r w:rsidRPr="003238D2">
        <w:rPr>
          <w:rFonts w:ascii="Times New Roman" w:eastAsia="仿宋" w:hAnsi="仿宋"/>
          <w:sz w:val="24"/>
        </w:rPr>
        <w:t>作为父本时</w:t>
      </w:r>
      <w:r w:rsidRPr="003238D2">
        <w:rPr>
          <w:rFonts w:ascii="Times New Roman" w:eastAsia="宋体" w:hAnsi="宋体"/>
          <w:sz w:val="24"/>
        </w:rPr>
        <w:t>,</w:t>
      </w:r>
      <w:r w:rsidRPr="003238D2">
        <w:rPr>
          <w:rFonts w:ascii="Times New Roman" w:eastAsia="仿宋" w:hAnsi="仿宋"/>
          <w:sz w:val="24"/>
        </w:rPr>
        <w:t>产生的配子</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2,AaBb</w:t>
      </w:r>
      <w:r w:rsidRPr="003238D2">
        <w:rPr>
          <w:rFonts w:ascii="Times New Roman" w:eastAsia="仿宋" w:hAnsi="仿宋"/>
          <w:sz w:val="24"/>
        </w:rPr>
        <w:t>作为母本时</w:t>
      </w:r>
      <w:r w:rsidRPr="003238D2">
        <w:rPr>
          <w:rFonts w:ascii="Times New Roman" w:eastAsia="宋体" w:hAnsi="宋体"/>
          <w:sz w:val="24"/>
        </w:rPr>
        <w:t>,</w:t>
      </w:r>
      <w:r w:rsidRPr="003238D2">
        <w:rPr>
          <w:rFonts w:ascii="Times New Roman" w:eastAsia="仿宋" w:hAnsi="仿宋"/>
          <w:sz w:val="24"/>
        </w:rPr>
        <w:t>产生的配子</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w:t>
      </w:r>
      <w:r w:rsidRPr="003238D2">
        <w:rPr>
          <w:rFonts w:ascii="宋体" w:eastAsia="宋体" w:hAnsi="宋体" w:cs="宋体" w:hint="eastAsia"/>
          <w:sz w:val="24"/>
        </w:rPr>
        <w:t>∶</w:t>
      </w:r>
      <w:r w:rsidRPr="003238D2">
        <w:rPr>
          <w:rFonts w:ascii="Times New Roman" w:eastAsia="宋体" w:hAnsi="宋体"/>
          <w:sz w:val="24"/>
        </w:rPr>
        <w:t>ab=1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则正交实验和反交实验后代紫花</w:t>
      </w:r>
      <w:r w:rsidRPr="003238D2">
        <w:rPr>
          <w:rFonts w:ascii="宋体" w:eastAsia="宋体" w:hAnsi="宋体" w:cs="宋体" w:hint="eastAsia"/>
          <w:sz w:val="24"/>
        </w:rPr>
        <w:t>∶</w:t>
      </w:r>
      <w:r w:rsidRPr="003238D2">
        <w:rPr>
          <w:rFonts w:ascii="Times New Roman" w:eastAsia="仿宋" w:hAnsi="仿宋"/>
          <w:sz w:val="24"/>
        </w:rPr>
        <w:t>红花</w:t>
      </w:r>
      <w:r w:rsidRPr="003238D2">
        <w:rPr>
          <w:rFonts w:ascii="宋体" w:eastAsia="宋体" w:hAnsi="宋体" w:cs="宋体" w:hint="eastAsia"/>
          <w:sz w:val="24"/>
        </w:rPr>
        <w:t>∶</w:t>
      </w:r>
      <w:r w:rsidRPr="003238D2">
        <w:rPr>
          <w:rFonts w:ascii="Times New Roman" w:eastAsia="仿宋" w:hAnsi="仿宋"/>
          <w:sz w:val="24"/>
        </w:rPr>
        <w:t>蓝花</w:t>
      </w:r>
      <w:r w:rsidRPr="003238D2">
        <w:rPr>
          <w:rFonts w:ascii="宋体" w:eastAsia="宋体" w:hAnsi="宋体" w:cs="宋体" w:hint="eastAsia"/>
          <w:sz w:val="24"/>
        </w:rPr>
        <w:t>∶</w:t>
      </w:r>
      <w:r w:rsidRPr="003238D2">
        <w:rPr>
          <w:rFonts w:ascii="Times New Roman" w:eastAsia="仿宋" w:hAnsi="仿宋"/>
          <w:sz w:val="24"/>
        </w:rPr>
        <w:t>白花的比例都为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w:t>
      </w:r>
    </w:p>
    <w:sectPr w:rsidR="00677986" w:rsidRPr="001A323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EEC" w:rsidRDefault="00074EEC">
      <w:r>
        <w:separator/>
      </w:r>
    </w:p>
  </w:endnote>
  <w:endnote w:type="continuationSeparator" w:id="1">
    <w:p w:rsidR="00074EEC" w:rsidRDefault="00074E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EEC" w:rsidRDefault="00074EEC">
      <w:r>
        <w:separator/>
      </w:r>
    </w:p>
  </w:footnote>
  <w:footnote w:type="continuationSeparator" w:id="1">
    <w:p w:rsidR="00074EEC" w:rsidRDefault="00074E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74EEC"/>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2B0"/>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6C85"/>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23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68DD1-7D7F-4ACC-BADF-12C0FDDC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2021-02-22T03:20:00Z</dcterms:created>
  <dcterms:modified xsi:type="dcterms:W3CDTF">2022-04-26T06:43:00Z</dcterms:modified>
</cp:coreProperties>
</file>